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B647C" w:rsidRPr="00A50FDD" w:rsidRDefault="00EB647C" w:rsidP="00B83E97">
      <w:pPr>
        <w:numPr>
          <w:ilvl w:val="0"/>
          <w:numId w:val="2"/>
        </w:numPr>
        <w:tabs>
          <w:tab w:val="clear" w:pos="720"/>
          <w:tab w:val="left" w:pos="0"/>
        </w:tabs>
        <w:spacing w:line="300" w:lineRule="exact"/>
        <w:ind w:left="0" w:firstLine="0"/>
        <w:jc w:val="both"/>
        <w:rPr>
          <w:b/>
          <w:sz w:val="24"/>
          <w:szCs w:val="24"/>
          <w:u w:val="single"/>
        </w:rPr>
      </w:pPr>
      <w:bookmarkStart w:id="0" w:name="_GoBack"/>
      <w:bookmarkEnd w:id="0"/>
      <w:r w:rsidRPr="00A50FDD">
        <w:rPr>
          <w:b/>
          <w:sz w:val="24"/>
          <w:szCs w:val="24"/>
          <w:u w:val="single"/>
        </w:rPr>
        <w:t>Identifikace stavby, základní charakteristika stavby</w:t>
      </w:r>
    </w:p>
    <w:p w:rsidR="00EB647C" w:rsidRPr="00A50FDD" w:rsidRDefault="00EB647C" w:rsidP="00B83E97">
      <w:pPr>
        <w:tabs>
          <w:tab w:val="left" w:pos="0"/>
        </w:tabs>
        <w:spacing w:line="300" w:lineRule="exact"/>
        <w:jc w:val="both"/>
        <w:rPr>
          <w:b/>
          <w:sz w:val="24"/>
          <w:szCs w:val="24"/>
          <w:u w:val="single"/>
        </w:rPr>
      </w:pPr>
    </w:p>
    <w:p w:rsidR="00EB647C" w:rsidRPr="00A50FDD" w:rsidRDefault="00EB647C" w:rsidP="00B83E97">
      <w:pPr>
        <w:numPr>
          <w:ilvl w:val="1"/>
          <w:numId w:val="3"/>
        </w:numPr>
        <w:tabs>
          <w:tab w:val="left" w:pos="0"/>
          <w:tab w:val="left" w:pos="644"/>
        </w:tabs>
        <w:spacing w:line="300" w:lineRule="exact"/>
        <w:ind w:left="0" w:firstLine="0"/>
        <w:jc w:val="both"/>
        <w:rPr>
          <w:b/>
          <w:sz w:val="24"/>
          <w:szCs w:val="24"/>
        </w:rPr>
      </w:pPr>
      <w:r w:rsidRPr="00A50FDD">
        <w:rPr>
          <w:b/>
          <w:sz w:val="24"/>
          <w:szCs w:val="24"/>
        </w:rPr>
        <w:t>Identifikační údaje</w:t>
      </w:r>
    </w:p>
    <w:p w:rsidR="00E744CF" w:rsidRPr="00A50FDD" w:rsidRDefault="00455BE0" w:rsidP="00E744CF">
      <w:pPr>
        <w:tabs>
          <w:tab w:val="left" w:pos="0"/>
          <w:tab w:val="left" w:pos="2835"/>
        </w:tabs>
        <w:spacing w:before="200" w:line="280" w:lineRule="exact"/>
        <w:rPr>
          <w:b/>
          <w:sz w:val="24"/>
          <w:szCs w:val="24"/>
        </w:rPr>
      </w:pPr>
      <w:r w:rsidRPr="00A50FDD">
        <w:rPr>
          <w:sz w:val="24"/>
          <w:szCs w:val="24"/>
        </w:rPr>
        <w:t>Akce:</w:t>
      </w:r>
      <w:r w:rsidRPr="00A50FDD">
        <w:rPr>
          <w:sz w:val="24"/>
          <w:szCs w:val="24"/>
        </w:rPr>
        <w:tab/>
      </w:r>
      <w:r w:rsidRPr="00A50FDD">
        <w:rPr>
          <w:b/>
          <w:sz w:val="24"/>
          <w:szCs w:val="24"/>
        </w:rPr>
        <w:t xml:space="preserve">Rekonstrukce </w:t>
      </w:r>
      <w:r w:rsidR="00E744CF" w:rsidRPr="00A50FDD">
        <w:rPr>
          <w:b/>
          <w:sz w:val="24"/>
          <w:szCs w:val="24"/>
        </w:rPr>
        <w:t>potrubí teplé vody</w:t>
      </w:r>
    </w:p>
    <w:p w:rsidR="00455BE0" w:rsidRPr="00A50FDD" w:rsidRDefault="00E744CF" w:rsidP="00E744CF">
      <w:pPr>
        <w:tabs>
          <w:tab w:val="left" w:pos="0"/>
          <w:tab w:val="left" w:pos="2835"/>
        </w:tabs>
        <w:spacing w:before="160" w:line="280" w:lineRule="exact"/>
        <w:rPr>
          <w:b/>
          <w:sz w:val="24"/>
          <w:szCs w:val="24"/>
        </w:rPr>
      </w:pPr>
      <w:r w:rsidRPr="00A50FDD">
        <w:rPr>
          <w:b/>
          <w:sz w:val="24"/>
          <w:szCs w:val="24"/>
        </w:rPr>
        <w:tab/>
        <w:t>v</w:t>
      </w:r>
      <w:r w:rsidR="00BA095E" w:rsidRPr="00A50FDD">
        <w:rPr>
          <w:b/>
          <w:sz w:val="24"/>
          <w:szCs w:val="24"/>
        </w:rPr>
        <w:t xml:space="preserve"> topném kanálu </w:t>
      </w:r>
      <w:r w:rsidR="002E5E1D" w:rsidRPr="00A50FDD">
        <w:rPr>
          <w:b/>
          <w:sz w:val="24"/>
          <w:szCs w:val="24"/>
        </w:rPr>
        <w:t>z</w:t>
      </w:r>
      <w:r w:rsidR="00F71DFC">
        <w:rPr>
          <w:b/>
          <w:sz w:val="24"/>
          <w:szCs w:val="24"/>
        </w:rPr>
        <w:t> </w:t>
      </w:r>
      <w:r w:rsidRPr="00A50FDD">
        <w:rPr>
          <w:b/>
          <w:sz w:val="24"/>
          <w:szCs w:val="24"/>
        </w:rPr>
        <w:t>VS</w:t>
      </w:r>
      <w:r w:rsidR="00F71DFC">
        <w:rPr>
          <w:b/>
          <w:sz w:val="24"/>
          <w:szCs w:val="24"/>
        </w:rPr>
        <w:t>10</w:t>
      </w:r>
      <w:r w:rsidR="00BA095E" w:rsidRPr="00A50FDD">
        <w:rPr>
          <w:b/>
          <w:sz w:val="24"/>
          <w:szCs w:val="24"/>
        </w:rPr>
        <w:t>,</w:t>
      </w:r>
      <w:r w:rsidRPr="00A50FDD">
        <w:rPr>
          <w:b/>
          <w:sz w:val="24"/>
          <w:szCs w:val="24"/>
        </w:rPr>
        <w:t xml:space="preserve"> Most</w:t>
      </w:r>
    </w:p>
    <w:p w:rsidR="00455BE0" w:rsidRPr="00A50FDD" w:rsidRDefault="00455BE0" w:rsidP="00E744CF">
      <w:pPr>
        <w:tabs>
          <w:tab w:val="left" w:pos="0"/>
          <w:tab w:val="left" w:pos="2835"/>
        </w:tabs>
        <w:spacing w:before="200" w:line="280" w:lineRule="exact"/>
        <w:rPr>
          <w:sz w:val="24"/>
          <w:szCs w:val="24"/>
        </w:rPr>
      </w:pPr>
      <w:r w:rsidRPr="00A50FDD">
        <w:rPr>
          <w:sz w:val="24"/>
          <w:szCs w:val="24"/>
        </w:rPr>
        <w:t>Místo stavby:</w:t>
      </w:r>
      <w:r w:rsidRPr="00A50FDD">
        <w:rPr>
          <w:sz w:val="24"/>
          <w:szCs w:val="24"/>
        </w:rPr>
        <w:tab/>
      </w:r>
      <w:r w:rsidRPr="00A50FDD">
        <w:rPr>
          <w:b/>
          <w:sz w:val="24"/>
          <w:szCs w:val="24"/>
        </w:rPr>
        <w:t>Most</w:t>
      </w:r>
    </w:p>
    <w:p w:rsidR="00455BE0" w:rsidRPr="00A50FDD" w:rsidRDefault="00455BE0" w:rsidP="00E744CF">
      <w:pPr>
        <w:tabs>
          <w:tab w:val="left" w:pos="0"/>
          <w:tab w:val="left" w:pos="2835"/>
        </w:tabs>
        <w:spacing w:before="200" w:line="280" w:lineRule="exact"/>
        <w:rPr>
          <w:sz w:val="24"/>
          <w:szCs w:val="24"/>
        </w:rPr>
      </w:pPr>
      <w:r w:rsidRPr="00A50FDD">
        <w:rPr>
          <w:sz w:val="24"/>
          <w:szCs w:val="24"/>
        </w:rPr>
        <w:t>Stupeň PD:</w:t>
      </w:r>
      <w:r w:rsidRPr="00A50FDD">
        <w:rPr>
          <w:sz w:val="24"/>
          <w:szCs w:val="24"/>
        </w:rPr>
        <w:tab/>
      </w:r>
      <w:r w:rsidRPr="00A50FDD">
        <w:rPr>
          <w:b/>
          <w:sz w:val="24"/>
          <w:szCs w:val="24"/>
        </w:rPr>
        <w:t>Dokumentace pro provádění stavby</w:t>
      </w:r>
    </w:p>
    <w:p w:rsidR="002E5E1D" w:rsidRPr="00A50FDD" w:rsidRDefault="00455BE0" w:rsidP="002E5E1D">
      <w:pPr>
        <w:tabs>
          <w:tab w:val="left" w:pos="0"/>
          <w:tab w:val="left" w:pos="2835"/>
        </w:tabs>
        <w:spacing w:before="200" w:line="280" w:lineRule="exact"/>
        <w:rPr>
          <w:sz w:val="24"/>
          <w:szCs w:val="24"/>
        </w:rPr>
      </w:pPr>
      <w:r w:rsidRPr="00A50FDD">
        <w:rPr>
          <w:sz w:val="24"/>
          <w:szCs w:val="24"/>
        </w:rPr>
        <w:t>Objednatel:</w:t>
      </w:r>
      <w:r w:rsidRPr="00A50FDD">
        <w:rPr>
          <w:sz w:val="24"/>
          <w:szCs w:val="24"/>
        </w:rPr>
        <w:tab/>
      </w:r>
      <w:r w:rsidR="002E5E1D" w:rsidRPr="00A50FDD">
        <w:rPr>
          <w:b/>
          <w:sz w:val="24"/>
          <w:szCs w:val="24"/>
        </w:rPr>
        <w:t>SEVEROČESKÁ TEPLÁRENSKÁ, a.s.</w:t>
      </w:r>
    </w:p>
    <w:p w:rsidR="002E5E1D" w:rsidRPr="00A50FDD" w:rsidRDefault="002E5E1D" w:rsidP="002E5E1D">
      <w:pPr>
        <w:tabs>
          <w:tab w:val="left" w:pos="0"/>
          <w:tab w:val="left" w:pos="1701"/>
          <w:tab w:val="left" w:pos="2835"/>
        </w:tabs>
        <w:spacing w:before="200" w:line="280" w:lineRule="exact"/>
        <w:rPr>
          <w:b/>
          <w:sz w:val="24"/>
          <w:szCs w:val="24"/>
        </w:rPr>
      </w:pPr>
      <w:r w:rsidRPr="00A50FDD">
        <w:rPr>
          <w:sz w:val="24"/>
          <w:szCs w:val="24"/>
        </w:rPr>
        <w:tab/>
      </w:r>
      <w:r w:rsidRPr="00A50FDD">
        <w:rPr>
          <w:sz w:val="24"/>
          <w:szCs w:val="24"/>
        </w:rPr>
        <w:tab/>
      </w:r>
      <w:r w:rsidRPr="00A50FDD">
        <w:rPr>
          <w:b/>
          <w:sz w:val="24"/>
          <w:szCs w:val="24"/>
        </w:rPr>
        <w:t>Teplárenská 2, PSČ 434 01 Most</w:t>
      </w:r>
    </w:p>
    <w:p w:rsidR="00455BE0" w:rsidRPr="00A50FDD" w:rsidRDefault="00455BE0" w:rsidP="002E5E1D">
      <w:pPr>
        <w:tabs>
          <w:tab w:val="left" w:pos="0"/>
          <w:tab w:val="left" w:pos="2835"/>
        </w:tabs>
        <w:spacing w:before="200" w:line="280" w:lineRule="exact"/>
        <w:rPr>
          <w:b/>
          <w:sz w:val="24"/>
          <w:szCs w:val="24"/>
        </w:rPr>
      </w:pPr>
      <w:r w:rsidRPr="00A50FDD">
        <w:rPr>
          <w:sz w:val="24"/>
          <w:szCs w:val="24"/>
        </w:rPr>
        <w:t>Projektant:</w:t>
      </w:r>
      <w:r w:rsidRPr="00A50FDD">
        <w:rPr>
          <w:sz w:val="24"/>
          <w:szCs w:val="24"/>
        </w:rPr>
        <w:tab/>
      </w:r>
      <w:r w:rsidRPr="00A50FDD">
        <w:rPr>
          <w:b/>
          <w:sz w:val="24"/>
          <w:szCs w:val="24"/>
        </w:rPr>
        <w:t>Ing. Václav Remuta, TZB č. ČKAIT 0401228</w:t>
      </w:r>
    </w:p>
    <w:p w:rsidR="00455BE0" w:rsidRPr="00A50FDD" w:rsidRDefault="00455BE0" w:rsidP="00E744CF">
      <w:pPr>
        <w:tabs>
          <w:tab w:val="left" w:pos="0"/>
          <w:tab w:val="left" w:pos="1701"/>
          <w:tab w:val="left" w:pos="2835"/>
        </w:tabs>
        <w:spacing w:before="200" w:line="280" w:lineRule="exact"/>
        <w:rPr>
          <w:b/>
          <w:sz w:val="24"/>
          <w:szCs w:val="24"/>
        </w:rPr>
      </w:pPr>
      <w:r w:rsidRPr="00A50FDD">
        <w:rPr>
          <w:sz w:val="24"/>
          <w:szCs w:val="24"/>
        </w:rPr>
        <w:tab/>
      </w:r>
      <w:r w:rsidRPr="00A50FDD">
        <w:rPr>
          <w:sz w:val="24"/>
          <w:szCs w:val="24"/>
        </w:rPr>
        <w:tab/>
      </w:r>
      <w:r w:rsidRPr="00A50FDD">
        <w:rPr>
          <w:b/>
          <w:sz w:val="24"/>
          <w:szCs w:val="24"/>
        </w:rPr>
        <w:t>Průběžná 3372, 434 01 Most</w:t>
      </w:r>
    </w:p>
    <w:p w:rsidR="00455BE0" w:rsidRPr="00A50FDD" w:rsidRDefault="00455BE0" w:rsidP="00E744CF">
      <w:pPr>
        <w:tabs>
          <w:tab w:val="left" w:pos="0"/>
          <w:tab w:val="left" w:pos="2835"/>
        </w:tabs>
        <w:spacing w:before="200" w:line="280" w:lineRule="exact"/>
        <w:rPr>
          <w:b/>
          <w:sz w:val="24"/>
          <w:szCs w:val="24"/>
        </w:rPr>
      </w:pPr>
      <w:proofErr w:type="spellStart"/>
      <w:proofErr w:type="gramStart"/>
      <w:r w:rsidRPr="00A50FDD">
        <w:rPr>
          <w:sz w:val="24"/>
          <w:szCs w:val="24"/>
        </w:rPr>
        <w:t>Zak</w:t>
      </w:r>
      <w:proofErr w:type="gramEnd"/>
      <w:r w:rsidRPr="00A50FDD">
        <w:rPr>
          <w:sz w:val="24"/>
          <w:szCs w:val="24"/>
        </w:rPr>
        <w:t>.</w:t>
      </w:r>
      <w:proofErr w:type="gramStart"/>
      <w:r w:rsidRPr="00A50FDD">
        <w:rPr>
          <w:sz w:val="24"/>
          <w:szCs w:val="24"/>
        </w:rPr>
        <w:t>č.</w:t>
      </w:r>
      <w:proofErr w:type="gramEnd"/>
      <w:r w:rsidRPr="00A50FDD">
        <w:rPr>
          <w:sz w:val="24"/>
          <w:szCs w:val="24"/>
        </w:rPr>
        <w:t>proj</w:t>
      </w:r>
      <w:proofErr w:type="spellEnd"/>
      <w:r w:rsidRPr="00A50FDD">
        <w:rPr>
          <w:sz w:val="24"/>
          <w:szCs w:val="24"/>
        </w:rPr>
        <w:t>:</w:t>
      </w:r>
      <w:r w:rsidRPr="00A50FDD">
        <w:rPr>
          <w:sz w:val="24"/>
          <w:szCs w:val="24"/>
        </w:rPr>
        <w:tab/>
      </w:r>
      <w:r w:rsidRPr="00A50FDD">
        <w:rPr>
          <w:b/>
          <w:sz w:val="24"/>
          <w:szCs w:val="24"/>
        </w:rPr>
        <w:t>0</w:t>
      </w:r>
      <w:r w:rsidR="00BA095E" w:rsidRPr="00A50FDD">
        <w:rPr>
          <w:b/>
          <w:sz w:val="24"/>
          <w:szCs w:val="24"/>
        </w:rPr>
        <w:t>5</w:t>
      </w:r>
      <w:r w:rsidRPr="00A50FDD">
        <w:rPr>
          <w:b/>
          <w:sz w:val="24"/>
          <w:szCs w:val="24"/>
        </w:rPr>
        <w:t>-201</w:t>
      </w:r>
      <w:r w:rsidR="00BA095E" w:rsidRPr="00A50FDD">
        <w:rPr>
          <w:b/>
          <w:sz w:val="24"/>
          <w:szCs w:val="24"/>
        </w:rPr>
        <w:t>7</w:t>
      </w:r>
      <w:r w:rsidRPr="00A50FDD">
        <w:rPr>
          <w:b/>
          <w:sz w:val="24"/>
          <w:szCs w:val="24"/>
        </w:rPr>
        <w:t>-</w:t>
      </w:r>
      <w:r w:rsidR="002E5E1D" w:rsidRPr="00A50FDD">
        <w:rPr>
          <w:b/>
          <w:sz w:val="24"/>
          <w:szCs w:val="24"/>
        </w:rPr>
        <w:t>4</w:t>
      </w:r>
      <w:r w:rsidR="00F71DFC">
        <w:rPr>
          <w:b/>
          <w:sz w:val="24"/>
          <w:szCs w:val="24"/>
        </w:rPr>
        <w:t>48</w:t>
      </w:r>
    </w:p>
    <w:p w:rsidR="00455BE0" w:rsidRPr="00A50FDD" w:rsidRDefault="00D87421" w:rsidP="00E744CF">
      <w:pPr>
        <w:tabs>
          <w:tab w:val="left" w:pos="0"/>
          <w:tab w:val="left" w:pos="2835"/>
        </w:tabs>
        <w:spacing w:before="200" w:line="280" w:lineRule="exact"/>
        <w:rPr>
          <w:b/>
          <w:sz w:val="24"/>
          <w:szCs w:val="24"/>
        </w:rPr>
      </w:pPr>
      <w:r w:rsidRPr="00A50FDD">
        <w:rPr>
          <w:sz w:val="24"/>
          <w:szCs w:val="24"/>
        </w:rPr>
        <w:t>Datum:</w:t>
      </w:r>
      <w:r w:rsidRPr="00A50FDD">
        <w:rPr>
          <w:sz w:val="24"/>
          <w:szCs w:val="24"/>
        </w:rPr>
        <w:tab/>
      </w:r>
      <w:r w:rsidR="00BA095E" w:rsidRPr="00A50FDD">
        <w:rPr>
          <w:b/>
          <w:sz w:val="24"/>
          <w:szCs w:val="24"/>
        </w:rPr>
        <w:t>květen</w:t>
      </w:r>
      <w:r w:rsidR="00455BE0" w:rsidRPr="00A50FDD">
        <w:rPr>
          <w:b/>
          <w:sz w:val="24"/>
          <w:szCs w:val="24"/>
        </w:rPr>
        <w:t xml:space="preserve"> 201</w:t>
      </w:r>
      <w:r w:rsidR="00BA095E" w:rsidRPr="00A50FDD">
        <w:rPr>
          <w:b/>
          <w:sz w:val="24"/>
          <w:szCs w:val="24"/>
        </w:rPr>
        <w:t>7</w:t>
      </w:r>
    </w:p>
    <w:p w:rsidR="00455BE0" w:rsidRPr="00A50FDD" w:rsidRDefault="00455BE0" w:rsidP="00E744CF">
      <w:pPr>
        <w:tabs>
          <w:tab w:val="left" w:pos="0"/>
          <w:tab w:val="left" w:pos="2835"/>
        </w:tabs>
        <w:spacing w:before="200" w:line="280" w:lineRule="exact"/>
        <w:rPr>
          <w:b/>
          <w:sz w:val="24"/>
          <w:szCs w:val="24"/>
        </w:rPr>
      </w:pPr>
      <w:r w:rsidRPr="00A50FDD">
        <w:rPr>
          <w:sz w:val="24"/>
          <w:szCs w:val="24"/>
        </w:rPr>
        <w:t>Vypracoval:</w:t>
      </w:r>
      <w:r w:rsidRPr="00A50FDD">
        <w:rPr>
          <w:sz w:val="24"/>
          <w:szCs w:val="24"/>
        </w:rPr>
        <w:tab/>
      </w:r>
      <w:r w:rsidRPr="00A50FDD">
        <w:rPr>
          <w:b/>
          <w:sz w:val="24"/>
          <w:szCs w:val="24"/>
        </w:rPr>
        <w:t>Ing. Václav Remuta</w:t>
      </w:r>
    </w:p>
    <w:p w:rsidR="00291F6C" w:rsidRPr="00A50FDD" w:rsidRDefault="00291F6C" w:rsidP="00B83E97">
      <w:pPr>
        <w:tabs>
          <w:tab w:val="left" w:pos="0"/>
          <w:tab w:val="left" w:pos="3402"/>
        </w:tabs>
        <w:spacing w:line="300" w:lineRule="exact"/>
        <w:jc w:val="both"/>
        <w:rPr>
          <w:sz w:val="24"/>
          <w:szCs w:val="24"/>
        </w:rPr>
      </w:pPr>
    </w:p>
    <w:p w:rsidR="00AB0FA8" w:rsidRDefault="00AB0FA8" w:rsidP="00A50FDD">
      <w:pPr>
        <w:tabs>
          <w:tab w:val="left" w:pos="0"/>
          <w:tab w:val="left" w:pos="3402"/>
        </w:tabs>
        <w:spacing w:line="240" w:lineRule="exact"/>
        <w:jc w:val="both"/>
        <w:rPr>
          <w:sz w:val="24"/>
          <w:szCs w:val="24"/>
        </w:rPr>
      </w:pPr>
    </w:p>
    <w:p w:rsidR="00AB0FA8" w:rsidRDefault="00AB0FA8" w:rsidP="00A50FDD">
      <w:pPr>
        <w:tabs>
          <w:tab w:val="left" w:pos="0"/>
          <w:tab w:val="left" w:pos="3402"/>
        </w:tabs>
        <w:spacing w:line="240" w:lineRule="exact"/>
        <w:jc w:val="both"/>
        <w:rPr>
          <w:sz w:val="24"/>
          <w:szCs w:val="24"/>
        </w:rPr>
      </w:pPr>
    </w:p>
    <w:p w:rsidR="00EB647C" w:rsidRPr="00A50FDD" w:rsidRDefault="00EB647C" w:rsidP="00A50FDD">
      <w:pPr>
        <w:numPr>
          <w:ilvl w:val="1"/>
          <w:numId w:val="3"/>
        </w:numPr>
        <w:tabs>
          <w:tab w:val="left" w:pos="0"/>
          <w:tab w:val="left" w:pos="567"/>
        </w:tabs>
        <w:spacing w:line="240" w:lineRule="exact"/>
        <w:ind w:left="0" w:firstLine="0"/>
        <w:jc w:val="both"/>
        <w:rPr>
          <w:b/>
          <w:sz w:val="24"/>
          <w:szCs w:val="24"/>
        </w:rPr>
      </w:pPr>
      <w:r w:rsidRPr="00A50FDD">
        <w:rPr>
          <w:b/>
          <w:sz w:val="24"/>
          <w:szCs w:val="24"/>
        </w:rPr>
        <w:t>Základní charakteristika stavby</w:t>
      </w:r>
    </w:p>
    <w:p w:rsidR="00FC0887" w:rsidRPr="00A50FDD" w:rsidRDefault="00EB647C" w:rsidP="00A50FDD">
      <w:pPr>
        <w:spacing w:before="80" w:line="240" w:lineRule="exact"/>
        <w:ind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 xml:space="preserve">Záměrem investora je generální oprava vnější potrubní sítě </w:t>
      </w:r>
      <w:r w:rsidR="00455BE0" w:rsidRPr="00A50FDD">
        <w:rPr>
          <w:sz w:val="24"/>
          <w:szCs w:val="24"/>
        </w:rPr>
        <w:t>(</w:t>
      </w:r>
      <w:r w:rsidR="00BA095E" w:rsidRPr="00A50FDD">
        <w:rPr>
          <w:sz w:val="24"/>
          <w:szCs w:val="24"/>
        </w:rPr>
        <w:t>topný kanál</w:t>
      </w:r>
      <w:r w:rsidR="00653206" w:rsidRPr="00A50FDD">
        <w:rPr>
          <w:sz w:val="24"/>
          <w:szCs w:val="24"/>
        </w:rPr>
        <w:t xml:space="preserve"> </w:t>
      </w:r>
      <w:r w:rsidR="00BA095E" w:rsidRPr="00A50FDD">
        <w:rPr>
          <w:sz w:val="24"/>
          <w:szCs w:val="24"/>
        </w:rPr>
        <w:t xml:space="preserve">z </w:t>
      </w:r>
      <w:r w:rsidR="00653206" w:rsidRPr="00A50FDD">
        <w:rPr>
          <w:sz w:val="24"/>
          <w:szCs w:val="24"/>
        </w:rPr>
        <w:t xml:space="preserve">VS </w:t>
      </w:r>
      <w:r w:rsidR="00F71DFC">
        <w:rPr>
          <w:sz w:val="24"/>
          <w:szCs w:val="24"/>
        </w:rPr>
        <w:t>10</w:t>
      </w:r>
      <w:r w:rsidR="00455BE0" w:rsidRPr="00A50FDD">
        <w:rPr>
          <w:sz w:val="24"/>
          <w:szCs w:val="24"/>
        </w:rPr>
        <w:t xml:space="preserve">) </w:t>
      </w:r>
      <w:r w:rsidR="00FC0887" w:rsidRPr="00A50FDD">
        <w:rPr>
          <w:sz w:val="24"/>
          <w:szCs w:val="24"/>
        </w:rPr>
        <w:t xml:space="preserve">rozvodu teplé vody a cirkulace. Jedná se o </w:t>
      </w:r>
      <w:r w:rsidR="00F71DFC">
        <w:rPr>
          <w:sz w:val="24"/>
          <w:szCs w:val="24"/>
        </w:rPr>
        <w:t>dvě s</w:t>
      </w:r>
      <w:r w:rsidR="00FC0887" w:rsidRPr="00A50FDD">
        <w:rPr>
          <w:sz w:val="24"/>
          <w:szCs w:val="24"/>
        </w:rPr>
        <w:t>amostatné větve.</w:t>
      </w:r>
    </w:p>
    <w:p w:rsidR="00FC0887" w:rsidRPr="00A50FDD" w:rsidRDefault="00FC0887" w:rsidP="00AB0FA8">
      <w:pPr>
        <w:spacing w:before="60" w:line="240" w:lineRule="exact"/>
        <w:ind w:firstLine="567"/>
        <w:jc w:val="both"/>
        <w:rPr>
          <w:sz w:val="24"/>
          <w:szCs w:val="24"/>
        </w:rPr>
      </w:pPr>
      <w:r w:rsidRPr="00A50FDD">
        <w:rPr>
          <w:b/>
          <w:sz w:val="24"/>
          <w:szCs w:val="24"/>
        </w:rPr>
        <w:t xml:space="preserve">Větev č. </w:t>
      </w:r>
      <w:r w:rsidR="00F71DFC">
        <w:rPr>
          <w:b/>
          <w:sz w:val="24"/>
          <w:szCs w:val="24"/>
        </w:rPr>
        <w:t>1 (</w:t>
      </w:r>
      <w:r w:rsidR="00BA095E" w:rsidRPr="00A50FDD">
        <w:rPr>
          <w:b/>
          <w:sz w:val="24"/>
          <w:szCs w:val="24"/>
        </w:rPr>
        <w:t>VS</w:t>
      </w:r>
      <w:r w:rsidR="00F71DFC">
        <w:rPr>
          <w:b/>
          <w:sz w:val="24"/>
          <w:szCs w:val="24"/>
        </w:rPr>
        <w:t xml:space="preserve"> 10-západ)</w:t>
      </w:r>
      <w:r w:rsidR="00D87421" w:rsidRPr="00A50FDD">
        <w:rPr>
          <w:b/>
          <w:sz w:val="24"/>
          <w:szCs w:val="24"/>
        </w:rPr>
        <w:t xml:space="preserve"> </w:t>
      </w:r>
      <w:r w:rsidR="00BA095E" w:rsidRPr="00A50FDD">
        <w:rPr>
          <w:b/>
          <w:sz w:val="24"/>
          <w:szCs w:val="24"/>
        </w:rPr>
        <w:t>-</w:t>
      </w:r>
      <w:r w:rsidR="00EE4134" w:rsidRPr="00A50FDD">
        <w:rPr>
          <w:b/>
          <w:sz w:val="24"/>
          <w:szCs w:val="24"/>
        </w:rPr>
        <w:t xml:space="preserve"> </w:t>
      </w:r>
      <w:r w:rsidR="00BA095E" w:rsidRPr="00A50FDD">
        <w:rPr>
          <w:b/>
          <w:sz w:val="24"/>
          <w:szCs w:val="24"/>
        </w:rPr>
        <w:t>topný kanál VS</w:t>
      </w:r>
      <w:r w:rsidR="00F71DFC">
        <w:rPr>
          <w:b/>
          <w:sz w:val="24"/>
          <w:szCs w:val="24"/>
        </w:rPr>
        <w:t>10</w:t>
      </w:r>
      <w:r w:rsidRPr="00A50FDD">
        <w:rPr>
          <w:sz w:val="24"/>
          <w:szCs w:val="24"/>
        </w:rPr>
        <w:t xml:space="preserve"> zásobuje bloky </w:t>
      </w:r>
      <w:proofErr w:type="gramStart"/>
      <w:r w:rsidR="00F71DFC">
        <w:rPr>
          <w:sz w:val="24"/>
          <w:szCs w:val="24"/>
        </w:rPr>
        <w:t xml:space="preserve">333 a </w:t>
      </w:r>
      <w:r w:rsidRPr="00A50FDD">
        <w:rPr>
          <w:sz w:val="24"/>
          <w:szCs w:val="24"/>
        </w:rPr>
        <w:t xml:space="preserve"> </w:t>
      </w:r>
      <w:r w:rsidR="00F71DFC">
        <w:rPr>
          <w:sz w:val="24"/>
          <w:szCs w:val="24"/>
        </w:rPr>
        <w:t>331</w:t>
      </w:r>
      <w:proofErr w:type="gramEnd"/>
      <w:r w:rsidRPr="00A50FDD">
        <w:rPr>
          <w:sz w:val="24"/>
          <w:szCs w:val="24"/>
        </w:rPr>
        <w:t>.</w:t>
      </w:r>
    </w:p>
    <w:p w:rsidR="00BA095E" w:rsidRPr="00A50FDD" w:rsidRDefault="00BA095E" w:rsidP="00AB0FA8">
      <w:pPr>
        <w:spacing w:before="60" w:line="240" w:lineRule="exact"/>
        <w:ind w:firstLine="567"/>
        <w:jc w:val="both"/>
        <w:rPr>
          <w:sz w:val="24"/>
          <w:szCs w:val="24"/>
        </w:rPr>
      </w:pPr>
      <w:r w:rsidRPr="00A50FDD">
        <w:rPr>
          <w:b/>
          <w:sz w:val="24"/>
          <w:szCs w:val="24"/>
        </w:rPr>
        <w:t xml:space="preserve">Větev č. </w:t>
      </w:r>
      <w:r w:rsidR="00F71DFC">
        <w:rPr>
          <w:b/>
          <w:sz w:val="24"/>
          <w:szCs w:val="24"/>
        </w:rPr>
        <w:t xml:space="preserve">2 (VS </w:t>
      </w:r>
      <w:proofErr w:type="gramStart"/>
      <w:r w:rsidR="00F71DFC">
        <w:rPr>
          <w:b/>
          <w:sz w:val="24"/>
          <w:szCs w:val="24"/>
        </w:rPr>
        <w:t>10-východ</w:t>
      </w:r>
      <w:proofErr w:type="gramEnd"/>
      <w:r w:rsidR="00F71DFC">
        <w:rPr>
          <w:b/>
          <w:sz w:val="24"/>
          <w:szCs w:val="24"/>
        </w:rPr>
        <w:t xml:space="preserve">) </w:t>
      </w:r>
      <w:r w:rsidRPr="00A50FDD">
        <w:rPr>
          <w:b/>
          <w:sz w:val="24"/>
          <w:szCs w:val="24"/>
        </w:rPr>
        <w:t xml:space="preserve">- </w:t>
      </w:r>
      <w:r w:rsidR="00F92AE7" w:rsidRPr="00A50FDD">
        <w:rPr>
          <w:b/>
          <w:sz w:val="24"/>
          <w:szCs w:val="24"/>
        </w:rPr>
        <w:t>výměníková stanice VS</w:t>
      </w:r>
      <w:r w:rsidR="00F71DFC">
        <w:rPr>
          <w:b/>
          <w:sz w:val="24"/>
          <w:szCs w:val="24"/>
        </w:rPr>
        <w:t>10</w:t>
      </w:r>
      <w:r w:rsidR="00F92AE7" w:rsidRPr="00A50FDD">
        <w:rPr>
          <w:b/>
          <w:sz w:val="24"/>
          <w:szCs w:val="24"/>
        </w:rPr>
        <w:t xml:space="preserve">  </w:t>
      </w:r>
      <w:r w:rsidRPr="00A50FDD">
        <w:rPr>
          <w:sz w:val="24"/>
          <w:szCs w:val="24"/>
        </w:rPr>
        <w:t xml:space="preserve">zásobuje blok </w:t>
      </w:r>
      <w:r w:rsidR="00F71DFC">
        <w:rPr>
          <w:sz w:val="24"/>
          <w:szCs w:val="24"/>
        </w:rPr>
        <w:t>334</w:t>
      </w:r>
      <w:r w:rsidRPr="00A50FDD">
        <w:rPr>
          <w:sz w:val="24"/>
          <w:szCs w:val="24"/>
        </w:rPr>
        <w:t>.</w:t>
      </w:r>
    </w:p>
    <w:p w:rsidR="009678BA" w:rsidRDefault="004D36B0" w:rsidP="00A50FDD">
      <w:pPr>
        <w:spacing w:before="80" w:line="24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Výstup teplé vody</w:t>
      </w:r>
      <w:r w:rsidR="009678BA">
        <w:rPr>
          <w:sz w:val="24"/>
          <w:szCs w:val="24"/>
        </w:rPr>
        <w:t xml:space="preserve"> z technologie VS 10</w:t>
      </w:r>
      <w:r>
        <w:rPr>
          <w:sz w:val="24"/>
          <w:szCs w:val="24"/>
        </w:rPr>
        <w:t xml:space="preserve"> je zaveden do stávajícího rozdělovače TV. </w:t>
      </w:r>
      <w:r w:rsidR="009678BA">
        <w:rPr>
          <w:sz w:val="24"/>
          <w:szCs w:val="24"/>
        </w:rPr>
        <w:t>Nové rozvody teplé vody (</w:t>
      </w:r>
      <w:r>
        <w:rPr>
          <w:sz w:val="24"/>
          <w:szCs w:val="24"/>
        </w:rPr>
        <w:t>větv</w:t>
      </w:r>
      <w:r w:rsidR="009678BA">
        <w:rPr>
          <w:sz w:val="24"/>
          <w:szCs w:val="24"/>
        </w:rPr>
        <w:t>e</w:t>
      </w:r>
      <w:r>
        <w:rPr>
          <w:sz w:val="24"/>
          <w:szCs w:val="24"/>
        </w:rPr>
        <w:t xml:space="preserve"> č. 1 </w:t>
      </w:r>
      <w:r w:rsidR="00AB0FA8" w:rsidRPr="00A50FDD">
        <w:rPr>
          <w:sz w:val="24"/>
          <w:szCs w:val="24"/>
        </w:rPr>
        <w:t>VS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10-západ</w:t>
      </w:r>
      <w:proofErr w:type="gramEnd"/>
      <w:r w:rsidR="00AB0FA8" w:rsidRPr="00A50FDD">
        <w:rPr>
          <w:sz w:val="24"/>
          <w:szCs w:val="24"/>
        </w:rPr>
        <w:t xml:space="preserve"> </w:t>
      </w:r>
      <w:r w:rsidR="009678BA">
        <w:rPr>
          <w:sz w:val="24"/>
          <w:szCs w:val="24"/>
        </w:rPr>
        <w:t xml:space="preserve">a č. 2 VS 10-východ) budou napojeny na stávající příruby DN80/PN16 stávajícího rozdělovače teplé vody. </w:t>
      </w:r>
    </w:p>
    <w:p w:rsidR="009678BA" w:rsidRDefault="009678BA" w:rsidP="009678BA">
      <w:pPr>
        <w:spacing w:line="24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Vstup cirkulace do technologie VS10 (čerpadla </w:t>
      </w:r>
      <w:proofErr w:type="spellStart"/>
      <w:r>
        <w:rPr>
          <w:sz w:val="24"/>
          <w:szCs w:val="24"/>
        </w:rPr>
        <w:t>Grundfos</w:t>
      </w:r>
      <w:proofErr w:type="spellEnd"/>
      <w:r>
        <w:rPr>
          <w:sz w:val="24"/>
          <w:szCs w:val="24"/>
        </w:rPr>
        <w:t xml:space="preserve"> UPS 50-120 F a TP50 120/2 AFA) je zaveden ze stávajícího sběrače cirkulace. Nové rozvody cirkulace (větve č. 1 </w:t>
      </w:r>
      <w:r w:rsidRPr="00A50FDD">
        <w:rPr>
          <w:sz w:val="24"/>
          <w:szCs w:val="24"/>
        </w:rPr>
        <w:t>VS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10-západ</w:t>
      </w:r>
      <w:proofErr w:type="gramEnd"/>
      <w:r w:rsidRPr="00A50FD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 č. 2 VS 10-východ) budou napojeny na stávající </w:t>
      </w:r>
      <w:r w:rsidR="004D200C">
        <w:rPr>
          <w:sz w:val="24"/>
          <w:szCs w:val="24"/>
        </w:rPr>
        <w:t>závitová hrdla 2“</w:t>
      </w:r>
      <w:r>
        <w:rPr>
          <w:sz w:val="24"/>
          <w:szCs w:val="24"/>
        </w:rPr>
        <w:t xml:space="preserve">/PN16 stávajícího </w:t>
      </w:r>
      <w:r w:rsidR="004D200C">
        <w:rPr>
          <w:sz w:val="24"/>
          <w:szCs w:val="24"/>
        </w:rPr>
        <w:t>sběrače cirkulace</w:t>
      </w:r>
      <w:r>
        <w:rPr>
          <w:sz w:val="24"/>
          <w:szCs w:val="24"/>
        </w:rPr>
        <w:t>.</w:t>
      </w:r>
    </w:p>
    <w:p w:rsidR="006E01B2" w:rsidRPr="00A50FDD" w:rsidRDefault="00653206" w:rsidP="009678BA">
      <w:pPr>
        <w:spacing w:line="240" w:lineRule="exact"/>
        <w:ind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>Rekonstrukce se týká zbývajícího páteřního rozvodu</w:t>
      </w:r>
      <w:r w:rsidR="00BA095E" w:rsidRPr="00A50FDD">
        <w:rPr>
          <w:sz w:val="24"/>
          <w:szCs w:val="24"/>
        </w:rPr>
        <w:t xml:space="preserve"> vedeného v topném kanálu VS</w:t>
      </w:r>
      <w:r w:rsidR="004D200C">
        <w:rPr>
          <w:sz w:val="24"/>
          <w:szCs w:val="24"/>
        </w:rPr>
        <w:t xml:space="preserve"> 10</w:t>
      </w:r>
      <w:r w:rsidRPr="00A50FDD">
        <w:rPr>
          <w:sz w:val="24"/>
          <w:szCs w:val="24"/>
        </w:rPr>
        <w:t xml:space="preserve"> </w:t>
      </w:r>
      <w:r w:rsidR="001749FD" w:rsidRPr="00A50FDD">
        <w:rPr>
          <w:sz w:val="24"/>
          <w:szCs w:val="24"/>
        </w:rPr>
        <w:t xml:space="preserve">včetně </w:t>
      </w:r>
      <w:r w:rsidR="006E01B2" w:rsidRPr="00A50FDD">
        <w:rPr>
          <w:sz w:val="24"/>
          <w:szCs w:val="24"/>
        </w:rPr>
        <w:t xml:space="preserve">nového napojení </w:t>
      </w:r>
      <w:r w:rsidR="00BA095E" w:rsidRPr="00A50FDD">
        <w:rPr>
          <w:sz w:val="24"/>
          <w:szCs w:val="24"/>
        </w:rPr>
        <w:t xml:space="preserve">odbočných </w:t>
      </w:r>
      <w:r w:rsidRPr="00A50FDD">
        <w:rPr>
          <w:sz w:val="24"/>
          <w:szCs w:val="24"/>
        </w:rPr>
        <w:t xml:space="preserve">přípojek </w:t>
      </w:r>
      <w:r w:rsidR="006E01B2" w:rsidRPr="00A50FDD">
        <w:rPr>
          <w:sz w:val="24"/>
          <w:szCs w:val="24"/>
        </w:rPr>
        <w:t xml:space="preserve">pro </w:t>
      </w:r>
      <w:r w:rsidRPr="00A50FDD">
        <w:rPr>
          <w:sz w:val="24"/>
          <w:szCs w:val="24"/>
        </w:rPr>
        <w:t>jednotliv</w:t>
      </w:r>
      <w:r w:rsidR="006E01B2" w:rsidRPr="00A50FDD">
        <w:rPr>
          <w:sz w:val="24"/>
          <w:szCs w:val="24"/>
        </w:rPr>
        <w:t>é</w:t>
      </w:r>
      <w:r w:rsidRPr="00A50FDD">
        <w:rPr>
          <w:sz w:val="24"/>
          <w:szCs w:val="24"/>
        </w:rPr>
        <w:t xml:space="preserve"> objekt</w:t>
      </w:r>
      <w:r w:rsidR="006E01B2" w:rsidRPr="00A50FDD">
        <w:rPr>
          <w:sz w:val="24"/>
          <w:szCs w:val="24"/>
        </w:rPr>
        <w:t>y</w:t>
      </w:r>
      <w:r w:rsidRPr="00A50FDD">
        <w:rPr>
          <w:sz w:val="24"/>
          <w:szCs w:val="24"/>
        </w:rPr>
        <w:t>.</w:t>
      </w:r>
      <w:r w:rsidR="006E01B2" w:rsidRPr="00A50FDD">
        <w:rPr>
          <w:sz w:val="24"/>
          <w:szCs w:val="24"/>
        </w:rPr>
        <w:t xml:space="preserve"> </w:t>
      </w:r>
      <w:r w:rsidRPr="00A50FDD">
        <w:rPr>
          <w:sz w:val="24"/>
          <w:szCs w:val="24"/>
        </w:rPr>
        <w:t xml:space="preserve"> </w:t>
      </w:r>
      <w:r w:rsidR="006E01B2" w:rsidRPr="00A50FDD">
        <w:rPr>
          <w:sz w:val="24"/>
          <w:szCs w:val="24"/>
        </w:rPr>
        <w:t>Přípojk</w:t>
      </w:r>
      <w:r w:rsidR="004D200C">
        <w:rPr>
          <w:sz w:val="24"/>
          <w:szCs w:val="24"/>
        </w:rPr>
        <w:t>a</w:t>
      </w:r>
      <w:r w:rsidR="006E01B2" w:rsidRPr="00A50FDD">
        <w:rPr>
          <w:sz w:val="24"/>
          <w:szCs w:val="24"/>
        </w:rPr>
        <w:t xml:space="preserve"> pro objekt </w:t>
      </w:r>
      <w:r w:rsidR="00F92AE7" w:rsidRPr="00A50FDD">
        <w:rPr>
          <w:sz w:val="24"/>
          <w:szCs w:val="24"/>
        </w:rPr>
        <w:t>blok</w:t>
      </w:r>
      <w:r w:rsidR="004D200C">
        <w:rPr>
          <w:sz w:val="24"/>
          <w:szCs w:val="24"/>
        </w:rPr>
        <w:t xml:space="preserve"> 331 je </w:t>
      </w:r>
      <w:r w:rsidR="006E01B2" w:rsidRPr="00A50FDD">
        <w:rPr>
          <w:sz w:val="24"/>
          <w:szCs w:val="24"/>
        </w:rPr>
        <w:t>již rekonstruovan</w:t>
      </w:r>
      <w:r w:rsidR="004D200C">
        <w:rPr>
          <w:sz w:val="24"/>
          <w:szCs w:val="24"/>
        </w:rPr>
        <w:t>á</w:t>
      </w:r>
      <w:r w:rsidR="006E01B2" w:rsidRPr="00A50FDD">
        <w:rPr>
          <w:sz w:val="24"/>
          <w:szCs w:val="24"/>
        </w:rPr>
        <w:t>.</w:t>
      </w:r>
      <w:r w:rsidR="00F92AE7" w:rsidRPr="00A50FDD">
        <w:rPr>
          <w:sz w:val="24"/>
          <w:szCs w:val="24"/>
        </w:rPr>
        <w:t xml:space="preserve"> Přípojky pro objekty blok </w:t>
      </w:r>
      <w:r w:rsidR="004D200C">
        <w:rPr>
          <w:sz w:val="24"/>
          <w:szCs w:val="24"/>
        </w:rPr>
        <w:t>333 a 334</w:t>
      </w:r>
      <w:r w:rsidR="00F92AE7" w:rsidRPr="00A50FDD">
        <w:rPr>
          <w:sz w:val="24"/>
          <w:szCs w:val="24"/>
        </w:rPr>
        <w:t xml:space="preserve"> budou nové.</w:t>
      </w:r>
    </w:p>
    <w:p w:rsidR="00AB0FA8" w:rsidRPr="00AB0FA8" w:rsidRDefault="00AB0FA8" w:rsidP="00AB0FA8">
      <w:pPr>
        <w:spacing w:before="120" w:line="260" w:lineRule="exact"/>
        <w:ind w:firstLine="567"/>
        <w:jc w:val="both"/>
        <w:rPr>
          <w:sz w:val="24"/>
          <w:szCs w:val="24"/>
        </w:rPr>
      </w:pPr>
      <w:r w:rsidRPr="00563E88">
        <w:rPr>
          <w:b/>
          <w:sz w:val="24"/>
          <w:szCs w:val="24"/>
        </w:rPr>
        <w:t xml:space="preserve">Větev č. </w:t>
      </w:r>
      <w:r w:rsidR="004D200C">
        <w:rPr>
          <w:b/>
          <w:sz w:val="24"/>
          <w:szCs w:val="24"/>
        </w:rPr>
        <w:t>1 (</w:t>
      </w:r>
      <w:r w:rsidR="004D200C" w:rsidRPr="00A50FDD">
        <w:rPr>
          <w:b/>
          <w:sz w:val="24"/>
          <w:szCs w:val="24"/>
        </w:rPr>
        <w:t>VS</w:t>
      </w:r>
      <w:r w:rsidR="004D200C">
        <w:rPr>
          <w:b/>
          <w:sz w:val="24"/>
          <w:szCs w:val="24"/>
        </w:rPr>
        <w:t xml:space="preserve"> </w:t>
      </w:r>
      <w:proofErr w:type="gramStart"/>
      <w:r w:rsidR="004D200C">
        <w:rPr>
          <w:b/>
          <w:sz w:val="24"/>
          <w:szCs w:val="24"/>
        </w:rPr>
        <w:t>10-západ</w:t>
      </w:r>
      <w:proofErr w:type="gramEnd"/>
      <w:r w:rsidR="004D200C">
        <w:rPr>
          <w:b/>
          <w:sz w:val="24"/>
          <w:szCs w:val="24"/>
        </w:rPr>
        <w:t>)</w:t>
      </w:r>
      <w:r w:rsidR="004D200C" w:rsidRPr="00A50FDD">
        <w:rPr>
          <w:b/>
          <w:sz w:val="24"/>
          <w:szCs w:val="24"/>
        </w:rPr>
        <w:t xml:space="preserve"> - topný kanál VS</w:t>
      </w:r>
      <w:r w:rsidR="004D200C">
        <w:rPr>
          <w:b/>
          <w:sz w:val="24"/>
          <w:szCs w:val="24"/>
        </w:rPr>
        <w:t>10</w:t>
      </w:r>
    </w:p>
    <w:p w:rsidR="00AB0FA8" w:rsidRPr="00563E88" w:rsidRDefault="00AB0FA8" w:rsidP="00AB0FA8">
      <w:pPr>
        <w:spacing w:before="120"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>Začátek rekonstrukce:</w:t>
      </w:r>
    </w:p>
    <w:p w:rsidR="00AB0FA8" w:rsidRPr="00563E88" w:rsidRDefault="00AB0FA8" w:rsidP="00AB0FA8">
      <w:pPr>
        <w:spacing w:before="120"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 xml:space="preserve">Napojení na </w:t>
      </w:r>
      <w:r w:rsidR="004D200C">
        <w:rPr>
          <w:sz w:val="24"/>
          <w:szCs w:val="24"/>
        </w:rPr>
        <w:t xml:space="preserve">stávající </w:t>
      </w:r>
      <w:r w:rsidRPr="00563E88">
        <w:rPr>
          <w:sz w:val="24"/>
          <w:szCs w:val="24"/>
        </w:rPr>
        <w:t xml:space="preserve">přírubu </w:t>
      </w:r>
      <w:r w:rsidR="004D200C">
        <w:rPr>
          <w:sz w:val="24"/>
          <w:szCs w:val="24"/>
        </w:rPr>
        <w:t xml:space="preserve">DN80/PN16 </w:t>
      </w:r>
      <w:r w:rsidRPr="00563E88">
        <w:rPr>
          <w:sz w:val="24"/>
          <w:szCs w:val="24"/>
        </w:rPr>
        <w:t>stávající</w:t>
      </w:r>
      <w:r w:rsidR="004D200C">
        <w:rPr>
          <w:sz w:val="24"/>
          <w:szCs w:val="24"/>
        </w:rPr>
        <w:t>ho rozdělovače TV</w:t>
      </w:r>
      <w:r w:rsidRPr="00563E88">
        <w:rPr>
          <w:sz w:val="24"/>
          <w:szCs w:val="24"/>
        </w:rPr>
        <w:t xml:space="preserve"> (teplá voda - PPR DN65) ve výměníkové stanici VS</w:t>
      </w:r>
      <w:r w:rsidR="004D200C">
        <w:rPr>
          <w:sz w:val="24"/>
          <w:szCs w:val="24"/>
        </w:rPr>
        <w:t>10</w:t>
      </w:r>
      <w:r w:rsidRPr="00563E88">
        <w:rPr>
          <w:sz w:val="24"/>
          <w:szCs w:val="24"/>
        </w:rPr>
        <w:t>.</w:t>
      </w:r>
      <w:r w:rsidR="004D200C">
        <w:rPr>
          <w:sz w:val="24"/>
          <w:szCs w:val="24"/>
        </w:rPr>
        <w:t xml:space="preserve"> Napojení na stávající závitové hrdlo 2“ stávajícího sběrače C (cirkulace</w:t>
      </w:r>
      <w:r w:rsidR="004D200C" w:rsidRPr="00563E88">
        <w:rPr>
          <w:sz w:val="24"/>
          <w:szCs w:val="24"/>
        </w:rPr>
        <w:t xml:space="preserve"> - PPR DN</w:t>
      </w:r>
      <w:r w:rsidR="004D200C">
        <w:rPr>
          <w:sz w:val="24"/>
          <w:szCs w:val="24"/>
        </w:rPr>
        <w:t>40</w:t>
      </w:r>
      <w:r w:rsidR="004D200C" w:rsidRPr="00563E88">
        <w:rPr>
          <w:sz w:val="24"/>
          <w:szCs w:val="24"/>
        </w:rPr>
        <w:t>) ve výměníkové stanici VS</w:t>
      </w:r>
      <w:r w:rsidR="004D200C">
        <w:rPr>
          <w:sz w:val="24"/>
          <w:szCs w:val="24"/>
        </w:rPr>
        <w:t>10</w:t>
      </w:r>
      <w:r w:rsidR="004D200C" w:rsidRPr="00563E88">
        <w:rPr>
          <w:sz w:val="24"/>
          <w:szCs w:val="24"/>
        </w:rPr>
        <w:t>.</w:t>
      </w:r>
    </w:p>
    <w:p w:rsidR="00AB0FA8" w:rsidRPr="00563E88" w:rsidRDefault="00AB0FA8" w:rsidP="00AB0FA8">
      <w:pPr>
        <w:spacing w:before="120"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 xml:space="preserve">Konec rekonstrukce: </w:t>
      </w:r>
    </w:p>
    <w:p w:rsidR="004D200C" w:rsidRDefault="004D200C" w:rsidP="00AB0FA8">
      <w:pPr>
        <w:spacing w:before="120" w:line="26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="00AB0FA8" w:rsidRPr="00563E88">
        <w:rPr>
          <w:sz w:val="24"/>
          <w:szCs w:val="24"/>
        </w:rPr>
        <w:t>ozvod</w:t>
      </w:r>
      <w:r>
        <w:rPr>
          <w:sz w:val="24"/>
          <w:szCs w:val="24"/>
        </w:rPr>
        <w:t xml:space="preserve"> teplé vody větve VS10-západ</w:t>
      </w:r>
      <w:r w:rsidR="00AB0FA8" w:rsidRPr="00563E88">
        <w:rPr>
          <w:sz w:val="24"/>
          <w:szCs w:val="24"/>
        </w:rPr>
        <w:t xml:space="preserve"> bude</w:t>
      </w:r>
      <w:r>
        <w:rPr>
          <w:sz w:val="24"/>
          <w:szCs w:val="24"/>
        </w:rPr>
        <w:t xml:space="preserve"> ukončen v topném kanálu za odbočkou pro blok 331 uzavíracím kulovým kohoutem KK-2“.</w:t>
      </w:r>
      <w:r w:rsidRPr="004D200C">
        <w:rPr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 w:rsidRPr="00563E88">
        <w:rPr>
          <w:sz w:val="24"/>
          <w:szCs w:val="24"/>
        </w:rPr>
        <w:t>ozvod</w:t>
      </w:r>
      <w:r>
        <w:rPr>
          <w:sz w:val="24"/>
          <w:szCs w:val="24"/>
        </w:rPr>
        <w:t xml:space="preserve"> cirkulace větve VS10-západ</w:t>
      </w:r>
      <w:r w:rsidRPr="00563E88">
        <w:rPr>
          <w:sz w:val="24"/>
          <w:szCs w:val="24"/>
        </w:rPr>
        <w:t xml:space="preserve"> bude</w:t>
      </w:r>
      <w:r>
        <w:rPr>
          <w:sz w:val="24"/>
          <w:szCs w:val="24"/>
        </w:rPr>
        <w:t xml:space="preserve"> ukončen v topném kanálu za odbočkou pro blok 331 uzavíracím kulovým kohoutem KK-5/4“.</w:t>
      </w:r>
    </w:p>
    <w:p w:rsidR="008E76EC" w:rsidRDefault="00AB0FA8" w:rsidP="008E76EC">
      <w:pPr>
        <w:spacing w:before="120" w:line="260" w:lineRule="exact"/>
        <w:ind w:firstLine="567"/>
        <w:jc w:val="both"/>
        <w:rPr>
          <w:b/>
          <w:sz w:val="24"/>
          <w:szCs w:val="24"/>
        </w:rPr>
      </w:pPr>
      <w:r w:rsidRPr="00563E88">
        <w:rPr>
          <w:sz w:val="24"/>
          <w:szCs w:val="24"/>
        </w:rPr>
        <w:lastRenderedPageBreak/>
        <w:t xml:space="preserve"> </w:t>
      </w:r>
      <w:r w:rsidR="00911E98" w:rsidRPr="00AB0FA8">
        <w:rPr>
          <w:b/>
          <w:sz w:val="24"/>
          <w:szCs w:val="24"/>
        </w:rPr>
        <w:t xml:space="preserve">Větev č. </w:t>
      </w:r>
      <w:r w:rsidR="008E76EC">
        <w:rPr>
          <w:b/>
          <w:sz w:val="24"/>
          <w:szCs w:val="24"/>
        </w:rPr>
        <w:t>2</w:t>
      </w:r>
      <w:r w:rsidR="008E76EC" w:rsidRPr="009E5ADC">
        <w:rPr>
          <w:b/>
          <w:sz w:val="24"/>
          <w:szCs w:val="24"/>
        </w:rPr>
        <w:t xml:space="preserve"> (VS</w:t>
      </w:r>
      <w:r w:rsidR="008E76EC">
        <w:rPr>
          <w:b/>
          <w:sz w:val="24"/>
          <w:szCs w:val="24"/>
        </w:rPr>
        <w:t>10-východ)</w:t>
      </w:r>
      <w:r w:rsidR="008E76EC" w:rsidRPr="009E5ADC">
        <w:rPr>
          <w:b/>
          <w:sz w:val="24"/>
          <w:szCs w:val="24"/>
        </w:rPr>
        <w:t xml:space="preserve"> </w:t>
      </w:r>
      <w:r w:rsidR="008E76EC">
        <w:rPr>
          <w:b/>
          <w:sz w:val="24"/>
          <w:szCs w:val="24"/>
        </w:rPr>
        <w:t>-</w:t>
      </w:r>
      <w:r w:rsidR="008E76EC" w:rsidRPr="00563E88">
        <w:rPr>
          <w:b/>
          <w:sz w:val="24"/>
          <w:szCs w:val="24"/>
        </w:rPr>
        <w:t xml:space="preserve"> </w:t>
      </w:r>
      <w:r w:rsidR="008E76EC">
        <w:rPr>
          <w:b/>
          <w:sz w:val="24"/>
          <w:szCs w:val="24"/>
        </w:rPr>
        <w:t>výměníková stanice VS210</w:t>
      </w:r>
    </w:p>
    <w:p w:rsidR="00911E98" w:rsidRPr="00AB0FA8" w:rsidRDefault="00911E98" w:rsidP="008E76EC">
      <w:pPr>
        <w:spacing w:before="120" w:line="260" w:lineRule="exact"/>
        <w:ind w:firstLine="567"/>
        <w:jc w:val="both"/>
        <w:rPr>
          <w:sz w:val="24"/>
          <w:szCs w:val="24"/>
        </w:rPr>
      </w:pPr>
      <w:r w:rsidRPr="00AB0FA8">
        <w:rPr>
          <w:sz w:val="24"/>
          <w:szCs w:val="24"/>
        </w:rPr>
        <w:t>Začátek rekonstrukce:</w:t>
      </w:r>
    </w:p>
    <w:p w:rsidR="008E76EC" w:rsidRPr="00563E88" w:rsidRDefault="008E76EC" w:rsidP="00AD625F">
      <w:pPr>
        <w:spacing w:before="80"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 xml:space="preserve">Napojení na </w:t>
      </w:r>
      <w:r>
        <w:rPr>
          <w:sz w:val="24"/>
          <w:szCs w:val="24"/>
        </w:rPr>
        <w:t xml:space="preserve">stávající </w:t>
      </w:r>
      <w:r w:rsidRPr="00563E88">
        <w:rPr>
          <w:sz w:val="24"/>
          <w:szCs w:val="24"/>
        </w:rPr>
        <w:t xml:space="preserve">přírubu </w:t>
      </w:r>
      <w:r>
        <w:rPr>
          <w:sz w:val="24"/>
          <w:szCs w:val="24"/>
        </w:rPr>
        <w:t xml:space="preserve">DN80/PN16 </w:t>
      </w:r>
      <w:r w:rsidRPr="00563E88">
        <w:rPr>
          <w:sz w:val="24"/>
          <w:szCs w:val="24"/>
        </w:rPr>
        <w:t>stávající</w:t>
      </w:r>
      <w:r>
        <w:rPr>
          <w:sz w:val="24"/>
          <w:szCs w:val="24"/>
        </w:rPr>
        <w:t>ho rozdělovače TV</w:t>
      </w:r>
      <w:r w:rsidRPr="00563E88">
        <w:rPr>
          <w:sz w:val="24"/>
          <w:szCs w:val="24"/>
        </w:rPr>
        <w:t xml:space="preserve"> (teplá voda - PPR DN</w:t>
      </w:r>
      <w:r>
        <w:rPr>
          <w:sz w:val="24"/>
          <w:szCs w:val="24"/>
        </w:rPr>
        <w:t>50</w:t>
      </w:r>
      <w:r w:rsidRPr="00563E88">
        <w:rPr>
          <w:sz w:val="24"/>
          <w:szCs w:val="24"/>
        </w:rPr>
        <w:t>) ve výměníkové stanici VS</w:t>
      </w:r>
      <w:r>
        <w:rPr>
          <w:sz w:val="24"/>
          <w:szCs w:val="24"/>
        </w:rPr>
        <w:t xml:space="preserve"> 10</w:t>
      </w:r>
      <w:r w:rsidRPr="00563E88">
        <w:rPr>
          <w:sz w:val="24"/>
          <w:szCs w:val="24"/>
        </w:rPr>
        <w:t>.</w:t>
      </w:r>
      <w:r>
        <w:rPr>
          <w:sz w:val="24"/>
          <w:szCs w:val="24"/>
        </w:rPr>
        <w:t xml:space="preserve"> Napojením na stávající závitové hrdlo 2“ stávajícího sběrače C (cirkulace</w:t>
      </w:r>
      <w:r w:rsidRPr="00563E88">
        <w:rPr>
          <w:sz w:val="24"/>
          <w:szCs w:val="24"/>
        </w:rPr>
        <w:t xml:space="preserve"> - PPR DN</w:t>
      </w:r>
      <w:r>
        <w:rPr>
          <w:sz w:val="24"/>
          <w:szCs w:val="24"/>
        </w:rPr>
        <w:t>32</w:t>
      </w:r>
      <w:r w:rsidRPr="00563E88">
        <w:rPr>
          <w:sz w:val="24"/>
          <w:szCs w:val="24"/>
        </w:rPr>
        <w:t>) ve výměníkové stanici VS</w:t>
      </w:r>
      <w:r>
        <w:rPr>
          <w:sz w:val="24"/>
          <w:szCs w:val="24"/>
        </w:rPr>
        <w:t>10</w:t>
      </w:r>
      <w:r w:rsidRPr="00563E88">
        <w:rPr>
          <w:sz w:val="24"/>
          <w:szCs w:val="24"/>
        </w:rPr>
        <w:t>.</w:t>
      </w:r>
    </w:p>
    <w:p w:rsidR="00911E98" w:rsidRPr="00AB0FA8" w:rsidRDefault="00911E98" w:rsidP="00A50FDD">
      <w:pPr>
        <w:spacing w:before="120" w:line="240" w:lineRule="exact"/>
        <w:ind w:firstLine="567"/>
        <w:jc w:val="both"/>
        <w:rPr>
          <w:sz w:val="24"/>
          <w:szCs w:val="24"/>
        </w:rPr>
      </w:pPr>
      <w:r w:rsidRPr="00AB0FA8">
        <w:rPr>
          <w:sz w:val="24"/>
          <w:szCs w:val="24"/>
        </w:rPr>
        <w:t xml:space="preserve">Konec rekonstrukce: </w:t>
      </w:r>
    </w:p>
    <w:p w:rsidR="003716BF" w:rsidRPr="00AB0FA8" w:rsidRDefault="008E76EC" w:rsidP="00A50FDD">
      <w:pPr>
        <w:spacing w:before="120" w:line="24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="00911E98" w:rsidRPr="00AB0FA8">
        <w:rPr>
          <w:sz w:val="24"/>
          <w:szCs w:val="24"/>
        </w:rPr>
        <w:t>ozvod</w:t>
      </w:r>
      <w:r>
        <w:rPr>
          <w:sz w:val="24"/>
          <w:szCs w:val="24"/>
        </w:rPr>
        <w:t xml:space="preserve"> cirkulace větve </w:t>
      </w:r>
      <w:r w:rsidR="00911E98" w:rsidRPr="00AB0FA8">
        <w:rPr>
          <w:sz w:val="24"/>
          <w:szCs w:val="24"/>
        </w:rPr>
        <w:t>VS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10-východ</w:t>
      </w:r>
      <w:proofErr w:type="gramEnd"/>
      <w:r>
        <w:rPr>
          <w:sz w:val="24"/>
          <w:szCs w:val="24"/>
        </w:rPr>
        <w:t xml:space="preserve"> </w:t>
      </w:r>
      <w:r w:rsidR="00911E98" w:rsidRPr="00AB0FA8">
        <w:rPr>
          <w:sz w:val="24"/>
          <w:szCs w:val="24"/>
        </w:rPr>
        <w:t>bude ukončen</w:t>
      </w:r>
      <w:r w:rsidR="000F0799" w:rsidRPr="00AB0FA8">
        <w:rPr>
          <w:sz w:val="24"/>
          <w:szCs w:val="24"/>
        </w:rPr>
        <w:t xml:space="preserve"> za obvodovou stěnou objektu bloku </w:t>
      </w:r>
      <w:r>
        <w:rPr>
          <w:sz w:val="24"/>
          <w:szCs w:val="24"/>
        </w:rPr>
        <w:t>334</w:t>
      </w:r>
      <w:r w:rsidR="000F0799" w:rsidRPr="00AB0FA8">
        <w:rPr>
          <w:sz w:val="24"/>
          <w:szCs w:val="24"/>
        </w:rPr>
        <w:t xml:space="preserve"> </w:t>
      </w:r>
      <w:r w:rsidR="00911E98" w:rsidRPr="00AB0FA8">
        <w:rPr>
          <w:sz w:val="24"/>
          <w:szCs w:val="24"/>
        </w:rPr>
        <w:t>napojení</w:t>
      </w:r>
      <w:r w:rsidR="009C26EE" w:rsidRPr="00AB0FA8">
        <w:rPr>
          <w:sz w:val="24"/>
          <w:szCs w:val="24"/>
        </w:rPr>
        <w:t>m</w:t>
      </w:r>
      <w:r w:rsidR="00911E98" w:rsidRPr="00AB0FA8">
        <w:rPr>
          <w:sz w:val="24"/>
          <w:szCs w:val="24"/>
        </w:rPr>
        <w:t xml:space="preserve"> na stávající </w:t>
      </w:r>
      <w:r w:rsidR="000F0799" w:rsidRPr="00AB0FA8">
        <w:rPr>
          <w:sz w:val="24"/>
          <w:szCs w:val="24"/>
        </w:rPr>
        <w:t xml:space="preserve">objektové </w:t>
      </w:r>
      <w:r w:rsidR="009C26EE" w:rsidRPr="00AB0FA8">
        <w:rPr>
          <w:sz w:val="24"/>
          <w:szCs w:val="24"/>
        </w:rPr>
        <w:t>rozvody</w:t>
      </w:r>
      <w:r>
        <w:rPr>
          <w:sz w:val="24"/>
          <w:szCs w:val="24"/>
        </w:rPr>
        <w:t xml:space="preserve"> </w:t>
      </w:r>
      <w:r w:rsidR="009C26EE" w:rsidRPr="00AB0FA8">
        <w:rPr>
          <w:sz w:val="24"/>
          <w:szCs w:val="24"/>
        </w:rPr>
        <w:t>tepl</w:t>
      </w:r>
      <w:r>
        <w:rPr>
          <w:sz w:val="24"/>
          <w:szCs w:val="24"/>
        </w:rPr>
        <w:t>é</w:t>
      </w:r>
      <w:r w:rsidR="009C26EE" w:rsidRPr="00AB0FA8">
        <w:rPr>
          <w:sz w:val="24"/>
          <w:szCs w:val="24"/>
        </w:rPr>
        <w:t xml:space="preserve"> voda </w:t>
      </w:r>
      <w:r>
        <w:rPr>
          <w:sz w:val="24"/>
          <w:szCs w:val="24"/>
        </w:rPr>
        <w:t>a cirkulace</w:t>
      </w:r>
      <w:r w:rsidR="009C26EE" w:rsidRPr="00AB0FA8">
        <w:rPr>
          <w:sz w:val="24"/>
          <w:szCs w:val="24"/>
        </w:rPr>
        <w:t xml:space="preserve">. </w:t>
      </w:r>
      <w:r w:rsidR="00911E98" w:rsidRPr="00AB0FA8">
        <w:rPr>
          <w:sz w:val="24"/>
          <w:szCs w:val="24"/>
        </w:rPr>
        <w:t xml:space="preserve">Teplá voda bude napojena na </w:t>
      </w:r>
      <w:r w:rsidR="003716BF" w:rsidRPr="00AB0FA8">
        <w:rPr>
          <w:sz w:val="24"/>
          <w:szCs w:val="24"/>
        </w:rPr>
        <w:t xml:space="preserve">stávající </w:t>
      </w:r>
      <w:r>
        <w:rPr>
          <w:sz w:val="24"/>
          <w:szCs w:val="24"/>
        </w:rPr>
        <w:t xml:space="preserve">rozvod </w:t>
      </w:r>
      <w:r w:rsidR="003716BF" w:rsidRPr="00AB0FA8">
        <w:rPr>
          <w:sz w:val="24"/>
          <w:szCs w:val="24"/>
        </w:rPr>
        <w:t>DN50 na nový uzavírací kulový kohout KK-2“ (</w:t>
      </w:r>
      <w:proofErr w:type="spellStart"/>
      <w:r w:rsidR="003716BF" w:rsidRPr="00AB0FA8">
        <w:rPr>
          <w:sz w:val="24"/>
          <w:szCs w:val="24"/>
        </w:rPr>
        <w:t>napojovací</w:t>
      </w:r>
      <w:proofErr w:type="spellEnd"/>
      <w:r w:rsidR="003716BF" w:rsidRPr="00AB0FA8">
        <w:rPr>
          <w:sz w:val="24"/>
          <w:szCs w:val="24"/>
        </w:rPr>
        <w:t xml:space="preserve"> místo TV - blok </w:t>
      </w:r>
      <w:r>
        <w:rPr>
          <w:sz w:val="24"/>
          <w:szCs w:val="24"/>
        </w:rPr>
        <w:t>334</w:t>
      </w:r>
      <w:r w:rsidR="003716BF" w:rsidRPr="00AB0FA8">
        <w:rPr>
          <w:sz w:val="24"/>
          <w:szCs w:val="24"/>
        </w:rPr>
        <w:t>)</w:t>
      </w:r>
      <w:r w:rsidR="00911E98" w:rsidRPr="00AB0FA8">
        <w:rPr>
          <w:sz w:val="24"/>
          <w:szCs w:val="24"/>
        </w:rPr>
        <w:t xml:space="preserve">. Cirkulace bude </w:t>
      </w:r>
      <w:r w:rsidR="003716BF" w:rsidRPr="00AB0FA8">
        <w:rPr>
          <w:sz w:val="24"/>
          <w:szCs w:val="24"/>
        </w:rPr>
        <w:t>napojena na stávající rozvod DN32 na nový uzavírací kulový kohout KK-5/4“ (</w:t>
      </w:r>
      <w:proofErr w:type="spellStart"/>
      <w:r w:rsidR="003716BF" w:rsidRPr="00AB0FA8">
        <w:rPr>
          <w:sz w:val="24"/>
          <w:szCs w:val="24"/>
        </w:rPr>
        <w:t>napojovací</w:t>
      </w:r>
      <w:proofErr w:type="spellEnd"/>
      <w:r w:rsidR="003716BF" w:rsidRPr="00AB0FA8">
        <w:rPr>
          <w:sz w:val="24"/>
          <w:szCs w:val="24"/>
        </w:rPr>
        <w:t xml:space="preserve"> místo C - blok </w:t>
      </w:r>
      <w:r>
        <w:rPr>
          <w:sz w:val="24"/>
          <w:szCs w:val="24"/>
        </w:rPr>
        <w:t>334</w:t>
      </w:r>
      <w:r w:rsidR="003716BF" w:rsidRPr="00AB0FA8">
        <w:rPr>
          <w:sz w:val="24"/>
          <w:szCs w:val="24"/>
        </w:rPr>
        <w:t xml:space="preserve">). </w:t>
      </w:r>
    </w:p>
    <w:p w:rsidR="003716BF" w:rsidRPr="00A50FDD" w:rsidRDefault="003716BF" w:rsidP="00AD625F">
      <w:pPr>
        <w:spacing w:line="240" w:lineRule="exact"/>
        <w:ind w:firstLine="567"/>
        <w:jc w:val="both"/>
        <w:rPr>
          <w:sz w:val="24"/>
          <w:szCs w:val="24"/>
        </w:rPr>
      </w:pPr>
    </w:p>
    <w:p w:rsidR="00EB647C" w:rsidRPr="00A50FDD" w:rsidRDefault="00EB647C" w:rsidP="00A50FDD">
      <w:pPr>
        <w:numPr>
          <w:ilvl w:val="0"/>
          <w:numId w:val="4"/>
        </w:numPr>
        <w:tabs>
          <w:tab w:val="clear" w:pos="720"/>
          <w:tab w:val="left" w:pos="0"/>
          <w:tab w:val="left" w:pos="567"/>
        </w:tabs>
        <w:spacing w:line="240" w:lineRule="exact"/>
        <w:ind w:left="0" w:firstLine="0"/>
        <w:jc w:val="both"/>
        <w:rPr>
          <w:b/>
          <w:sz w:val="24"/>
          <w:szCs w:val="24"/>
          <w:u w:val="single"/>
        </w:rPr>
      </w:pPr>
      <w:r w:rsidRPr="00A50FDD">
        <w:rPr>
          <w:b/>
          <w:sz w:val="24"/>
          <w:szCs w:val="24"/>
          <w:u w:val="single"/>
        </w:rPr>
        <w:t>Podklady</w:t>
      </w:r>
    </w:p>
    <w:p w:rsidR="00EB647C" w:rsidRPr="00A50FDD" w:rsidRDefault="00EB647C" w:rsidP="00A50FDD">
      <w:pPr>
        <w:tabs>
          <w:tab w:val="left" w:pos="0"/>
          <w:tab w:val="left" w:pos="567"/>
        </w:tabs>
        <w:spacing w:before="120" w:line="240" w:lineRule="exact"/>
        <w:ind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>Podkladem pro zpracování projektové dokumentace byla katastrální mapa,</w:t>
      </w:r>
      <w:r w:rsidR="00455BE0" w:rsidRPr="00A50FDD">
        <w:rPr>
          <w:sz w:val="24"/>
          <w:szCs w:val="24"/>
        </w:rPr>
        <w:t xml:space="preserve"> pro</w:t>
      </w:r>
      <w:r w:rsidR="00ED01C8" w:rsidRPr="00A50FDD">
        <w:rPr>
          <w:sz w:val="24"/>
          <w:szCs w:val="24"/>
        </w:rPr>
        <w:t>j</w:t>
      </w:r>
      <w:r w:rsidR="00455BE0" w:rsidRPr="00A50FDD">
        <w:rPr>
          <w:sz w:val="24"/>
          <w:szCs w:val="24"/>
        </w:rPr>
        <w:t>ektová dokumentace VS</w:t>
      </w:r>
      <w:r w:rsidR="008E76EC">
        <w:rPr>
          <w:sz w:val="24"/>
          <w:szCs w:val="24"/>
        </w:rPr>
        <w:t xml:space="preserve"> 10</w:t>
      </w:r>
      <w:r w:rsidR="00455BE0" w:rsidRPr="00A50FDD">
        <w:rPr>
          <w:sz w:val="24"/>
          <w:szCs w:val="24"/>
        </w:rPr>
        <w:t xml:space="preserve"> a </w:t>
      </w:r>
      <w:r w:rsidR="001A71D4" w:rsidRPr="00A50FDD">
        <w:rPr>
          <w:sz w:val="24"/>
          <w:szCs w:val="24"/>
        </w:rPr>
        <w:t>topný kanál</w:t>
      </w:r>
      <w:r w:rsidR="00455BE0" w:rsidRPr="00A50FDD">
        <w:rPr>
          <w:sz w:val="24"/>
          <w:szCs w:val="24"/>
        </w:rPr>
        <w:t xml:space="preserve"> VS</w:t>
      </w:r>
      <w:r w:rsidR="008E76EC">
        <w:rPr>
          <w:sz w:val="24"/>
          <w:szCs w:val="24"/>
        </w:rPr>
        <w:t xml:space="preserve"> 10</w:t>
      </w:r>
      <w:r w:rsidR="00455BE0" w:rsidRPr="00A50FDD">
        <w:rPr>
          <w:sz w:val="24"/>
          <w:szCs w:val="24"/>
        </w:rPr>
        <w:t>,</w:t>
      </w:r>
      <w:r w:rsidRPr="00A50FDD">
        <w:rPr>
          <w:sz w:val="24"/>
          <w:szCs w:val="24"/>
        </w:rPr>
        <w:t xml:space="preserve"> požadavky investora na provedení a způsob napojení a zaměření na místě </w:t>
      </w:r>
      <w:r w:rsidR="00653206" w:rsidRPr="00A50FDD">
        <w:rPr>
          <w:sz w:val="24"/>
          <w:szCs w:val="24"/>
        </w:rPr>
        <w:t>stavby</w:t>
      </w:r>
      <w:r w:rsidRPr="00A50FDD">
        <w:rPr>
          <w:sz w:val="24"/>
          <w:szCs w:val="24"/>
        </w:rPr>
        <w:t xml:space="preserve">. Podkladem pro výpočet dimenzí byly materiály předané zadavatelem, obsahující roční spotřeby. </w:t>
      </w:r>
    </w:p>
    <w:p w:rsidR="00FC0887" w:rsidRPr="00A50FDD" w:rsidRDefault="00FC0887" w:rsidP="00A50FDD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</w:p>
    <w:p w:rsidR="00EB647C" w:rsidRPr="00A50FDD" w:rsidRDefault="00EB647C" w:rsidP="00A50FDD">
      <w:pPr>
        <w:numPr>
          <w:ilvl w:val="0"/>
          <w:numId w:val="4"/>
        </w:numPr>
        <w:tabs>
          <w:tab w:val="clear" w:pos="720"/>
          <w:tab w:val="left" w:pos="0"/>
          <w:tab w:val="left" w:pos="567"/>
        </w:tabs>
        <w:spacing w:line="240" w:lineRule="exact"/>
        <w:ind w:left="0" w:firstLine="0"/>
        <w:jc w:val="both"/>
        <w:rPr>
          <w:b/>
          <w:sz w:val="24"/>
          <w:szCs w:val="24"/>
          <w:u w:val="single"/>
        </w:rPr>
      </w:pPr>
      <w:r w:rsidRPr="00A50FDD">
        <w:rPr>
          <w:b/>
          <w:sz w:val="24"/>
          <w:szCs w:val="24"/>
          <w:u w:val="single"/>
        </w:rPr>
        <w:t>Technické údaje</w:t>
      </w:r>
    </w:p>
    <w:p w:rsidR="00EB647C" w:rsidRPr="00A50FDD" w:rsidRDefault="00EB647C" w:rsidP="00A50FDD">
      <w:pPr>
        <w:tabs>
          <w:tab w:val="left" w:pos="0"/>
          <w:tab w:val="left" w:pos="567"/>
        </w:tabs>
        <w:spacing w:before="120" w:line="280" w:lineRule="exact"/>
        <w:ind w:firstLine="567"/>
        <w:jc w:val="both"/>
        <w:rPr>
          <w:sz w:val="24"/>
          <w:szCs w:val="24"/>
          <w:u w:val="single"/>
        </w:rPr>
      </w:pPr>
      <w:r w:rsidRPr="00A50FDD">
        <w:rPr>
          <w:sz w:val="24"/>
          <w:szCs w:val="24"/>
          <w:u w:val="single"/>
        </w:rPr>
        <w:t>Rozvod TV (přívod TV + cirkulace)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625"/>
      </w:tblGrid>
      <w:tr w:rsidR="00EB647C" w:rsidRPr="00A50FDD" w:rsidTr="00AD3333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647C" w:rsidRPr="00A50FDD" w:rsidRDefault="00EB647C" w:rsidP="00A50FDD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ind w:firstLine="567"/>
              <w:jc w:val="both"/>
              <w:rPr>
                <w:sz w:val="24"/>
                <w:szCs w:val="24"/>
              </w:rPr>
            </w:pPr>
            <w:r w:rsidRPr="00A50FDD">
              <w:rPr>
                <w:sz w:val="24"/>
                <w:szCs w:val="24"/>
              </w:rPr>
              <w:t xml:space="preserve">dimenze 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47C" w:rsidRPr="00A50FDD" w:rsidRDefault="00EB647C" w:rsidP="008E76EC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ind w:firstLine="567"/>
              <w:jc w:val="both"/>
              <w:rPr>
                <w:sz w:val="24"/>
                <w:szCs w:val="24"/>
              </w:rPr>
            </w:pPr>
            <w:r w:rsidRPr="00A50FDD">
              <w:rPr>
                <w:sz w:val="24"/>
                <w:szCs w:val="24"/>
              </w:rPr>
              <w:t xml:space="preserve">ø </w:t>
            </w:r>
            <w:r w:rsidR="008E76EC">
              <w:rPr>
                <w:sz w:val="24"/>
                <w:szCs w:val="24"/>
              </w:rPr>
              <w:t>75</w:t>
            </w:r>
            <w:r w:rsidRPr="00A50FDD">
              <w:rPr>
                <w:sz w:val="24"/>
                <w:szCs w:val="24"/>
              </w:rPr>
              <w:t>x1</w:t>
            </w:r>
            <w:r w:rsidR="008E76EC">
              <w:rPr>
                <w:sz w:val="24"/>
                <w:szCs w:val="24"/>
              </w:rPr>
              <w:t>0</w:t>
            </w:r>
            <w:r w:rsidRPr="00A50FDD">
              <w:rPr>
                <w:sz w:val="24"/>
                <w:szCs w:val="24"/>
              </w:rPr>
              <w:t>,</w:t>
            </w:r>
            <w:r w:rsidR="00EE4134" w:rsidRPr="00A50FDD">
              <w:rPr>
                <w:sz w:val="24"/>
                <w:szCs w:val="24"/>
              </w:rPr>
              <w:t>3</w:t>
            </w:r>
            <w:r w:rsidRPr="00A50FDD">
              <w:rPr>
                <w:sz w:val="24"/>
                <w:szCs w:val="24"/>
              </w:rPr>
              <w:t xml:space="preserve"> – </w:t>
            </w:r>
            <w:r w:rsidR="003716BF" w:rsidRPr="00A50FDD">
              <w:rPr>
                <w:sz w:val="24"/>
                <w:szCs w:val="24"/>
              </w:rPr>
              <w:t>25</w:t>
            </w:r>
            <w:r w:rsidRPr="00A50FDD">
              <w:rPr>
                <w:sz w:val="24"/>
                <w:szCs w:val="24"/>
              </w:rPr>
              <w:t>x</w:t>
            </w:r>
            <w:r w:rsidR="003716BF" w:rsidRPr="00A50FDD">
              <w:rPr>
                <w:sz w:val="24"/>
                <w:szCs w:val="24"/>
              </w:rPr>
              <w:t>3</w:t>
            </w:r>
            <w:r w:rsidRPr="00A50FDD">
              <w:rPr>
                <w:sz w:val="24"/>
                <w:szCs w:val="24"/>
              </w:rPr>
              <w:t>,5</w:t>
            </w:r>
          </w:p>
        </w:tc>
      </w:tr>
      <w:tr w:rsidR="00EB647C" w:rsidRPr="00A50FDD" w:rsidTr="00AD3333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647C" w:rsidRPr="00A50FDD" w:rsidRDefault="00EB647C" w:rsidP="00A50FDD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ind w:firstLine="567"/>
              <w:jc w:val="both"/>
              <w:rPr>
                <w:sz w:val="24"/>
                <w:szCs w:val="24"/>
              </w:rPr>
            </w:pPr>
            <w:r w:rsidRPr="00A50FDD">
              <w:rPr>
                <w:sz w:val="24"/>
                <w:szCs w:val="24"/>
              </w:rPr>
              <w:t xml:space="preserve">materiál potrubí 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47C" w:rsidRPr="00A50FDD" w:rsidRDefault="00EB647C" w:rsidP="00A50FDD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ind w:firstLine="567"/>
              <w:jc w:val="both"/>
              <w:rPr>
                <w:sz w:val="24"/>
                <w:szCs w:val="24"/>
              </w:rPr>
            </w:pPr>
            <w:r w:rsidRPr="00A50FDD">
              <w:rPr>
                <w:sz w:val="24"/>
                <w:szCs w:val="24"/>
              </w:rPr>
              <w:t>Polypropylen (PPR)</w:t>
            </w:r>
          </w:p>
        </w:tc>
      </w:tr>
      <w:tr w:rsidR="00EB647C" w:rsidRPr="00A50FDD" w:rsidTr="00AD3333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647C" w:rsidRPr="00A50FDD" w:rsidRDefault="00EB647C" w:rsidP="00A50FDD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ind w:firstLine="567"/>
              <w:jc w:val="both"/>
              <w:rPr>
                <w:sz w:val="24"/>
                <w:szCs w:val="24"/>
              </w:rPr>
            </w:pPr>
            <w:r w:rsidRPr="00A50FDD">
              <w:rPr>
                <w:sz w:val="24"/>
                <w:szCs w:val="24"/>
              </w:rPr>
              <w:t>jmenovitý tlak média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47C" w:rsidRPr="00A50FDD" w:rsidRDefault="00EB647C" w:rsidP="00A50FDD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ind w:firstLine="567"/>
              <w:jc w:val="both"/>
              <w:rPr>
                <w:sz w:val="24"/>
                <w:szCs w:val="24"/>
              </w:rPr>
            </w:pPr>
            <w:r w:rsidRPr="00A50FDD">
              <w:rPr>
                <w:sz w:val="24"/>
                <w:szCs w:val="24"/>
              </w:rPr>
              <w:t>PN16</w:t>
            </w:r>
          </w:p>
        </w:tc>
      </w:tr>
      <w:tr w:rsidR="00AD3333" w:rsidRPr="00A50FDD" w:rsidTr="00AD3333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3333" w:rsidRPr="00A50FDD" w:rsidRDefault="00AD3333" w:rsidP="00A50FDD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ind w:firstLine="567"/>
              <w:jc w:val="both"/>
              <w:rPr>
                <w:sz w:val="24"/>
                <w:szCs w:val="24"/>
              </w:rPr>
            </w:pPr>
            <w:r w:rsidRPr="00A50FDD">
              <w:rPr>
                <w:sz w:val="24"/>
                <w:szCs w:val="24"/>
              </w:rPr>
              <w:t>maximální provozní teplota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33" w:rsidRPr="00A50FDD" w:rsidRDefault="00AD3333" w:rsidP="00A50FDD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ind w:firstLine="567"/>
              <w:jc w:val="both"/>
              <w:rPr>
                <w:sz w:val="24"/>
                <w:szCs w:val="24"/>
              </w:rPr>
            </w:pPr>
            <w:r w:rsidRPr="00A50FDD">
              <w:rPr>
                <w:sz w:val="24"/>
                <w:szCs w:val="24"/>
              </w:rPr>
              <w:t>65°C</w:t>
            </w:r>
          </w:p>
        </w:tc>
      </w:tr>
      <w:tr w:rsidR="00AD3333" w:rsidRPr="00A50FDD" w:rsidTr="00AD3333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3333" w:rsidRPr="00A50FDD" w:rsidRDefault="00AD3333" w:rsidP="00A50FDD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ind w:firstLine="567"/>
              <w:jc w:val="both"/>
              <w:rPr>
                <w:sz w:val="24"/>
                <w:szCs w:val="24"/>
              </w:rPr>
            </w:pPr>
            <w:r w:rsidRPr="00A50FDD">
              <w:rPr>
                <w:sz w:val="24"/>
                <w:szCs w:val="24"/>
              </w:rPr>
              <w:t>maximální přetlak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33" w:rsidRPr="00A50FDD" w:rsidRDefault="00AD3333" w:rsidP="00A50FDD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ind w:firstLine="567"/>
              <w:jc w:val="both"/>
              <w:rPr>
                <w:sz w:val="24"/>
                <w:szCs w:val="24"/>
              </w:rPr>
            </w:pPr>
            <w:r w:rsidRPr="00A50FDD">
              <w:rPr>
                <w:sz w:val="24"/>
                <w:szCs w:val="24"/>
              </w:rPr>
              <w:t>0,9 MPa (zdroj)</w:t>
            </w:r>
          </w:p>
        </w:tc>
      </w:tr>
      <w:tr w:rsidR="00AD3333" w:rsidRPr="00A50FDD" w:rsidTr="00AD3333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3333" w:rsidRPr="00A50FDD" w:rsidRDefault="00AD3333" w:rsidP="00A50FDD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ind w:firstLine="567"/>
              <w:jc w:val="both"/>
              <w:rPr>
                <w:sz w:val="24"/>
                <w:szCs w:val="24"/>
              </w:rPr>
            </w:pPr>
            <w:r w:rsidRPr="00A50FDD">
              <w:rPr>
                <w:sz w:val="24"/>
                <w:szCs w:val="24"/>
              </w:rPr>
              <w:t>jmenovitý spád média (provozní spád)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33" w:rsidRPr="00A50FDD" w:rsidRDefault="00AD3333" w:rsidP="00A50FDD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ind w:firstLine="567"/>
              <w:jc w:val="both"/>
              <w:rPr>
                <w:sz w:val="24"/>
                <w:szCs w:val="24"/>
              </w:rPr>
            </w:pPr>
            <w:r w:rsidRPr="00A50FDD">
              <w:rPr>
                <w:sz w:val="24"/>
                <w:szCs w:val="24"/>
              </w:rPr>
              <w:t xml:space="preserve">55(+5 -10) / </w:t>
            </w:r>
            <w:smartTag w:uri="urn:schemas-microsoft-com:office:smarttags" w:element="metricconverter">
              <w:smartTagPr>
                <w:attr w:name="ProductID" w:val="45ﾰC"/>
              </w:smartTagPr>
              <w:r w:rsidRPr="00A50FDD">
                <w:rPr>
                  <w:sz w:val="24"/>
                  <w:szCs w:val="24"/>
                </w:rPr>
                <w:t>45°C</w:t>
              </w:r>
            </w:smartTag>
            <w:r w:rsidRPr="00A50FDD">
              <w:rPr>
                <w:sz w:val="24"/>
                <w:szCs w:val="24"/>
              </w:rPr>
              <w:t xml:space="preserve"> </w:t>
            </w:r>
          </w:p>
        </w:tc>
      </w:tr>
    </w:tbl>
    <w:p w:rsidR="00AB0FA8" w:rsidRDefault="00AB0FA8" w:rsidP="00A50FDD">
      <w:pPr>
        <w:tabs>
          <w:tab w:val="left" w:pos="0"/>
          <w:tab w:val="left" w:pos="567"/>
        </w:tabs>
        <w:spacing w:line="280" w:lineRule="exact"/>
        <w:jc w:val="both"/>
        <w:rPr>
          <w:b/>
          <w:sz w:val="24"/>
          <w:szCs w:val="24"/>
          <w:u w:val="single"/>
        </w:rPr>
      </w:pPr>
    </w:p>
    <w:p w:rsidR="00EB647C" w:rsidRPr="00A50FDD" w:rsidRDefault="00EB647C" w:rsidP="00A50FDD">
      <w:pPr>
        <w:numPr>
          <w:ilvl w:val="0"/>
          <w:numId w:val="4"/>
        </w:numPr>
        <w:tabs>
          <w:tab w:val="clear" w:pos="720"/>
          <w:tab w:val="left" w:pos="0"/>
          <w:tab w:val="left" w:pos="567"/>
        </w:tabs>
        <w:spacing w:line="240" w:lineRule="exact"/>
        <w:ind w:left="0" w:firstLine="0"/>
        <w:jc w:val="both"/>
        <w:rPr>
          <w:b/>
          <w:sz w:val="24"/>
          <w:szCs w:val="24"/>
          <w:u w:val="single"/>
        </w:rPr>
      </w:pPr>
      <w:r w:rsidRPr="00A50FDD">
        <w:rPr>
          <w:b/>
          <w:sz w:val="24"/>
          <w:szCs w:val="24"/>
          <w:u w:val="single"/>
        </w:rPr>
        <w:t>Technické řešení</w:t>
      </w:r>
    </w:p>
    <w:p w:rsidR="00EB647C" w:rsidRPr="00A50FDD" w:rsidRDefault="00EB647C" w:rsidP="00A50FDD">
      <w:pPr>
        <w:tabs>
          <w:tab w:val="left" w:pos="0"/>
          <w:tab w:val="left" w:pos="567"/>
        </w:tabs>
        <w:spacing w:line="240" w:lineRule="exact"/>
        <w:ind w:firstLine="567"/>
        <w:rPr>
          <w:sz w:val="24"/>
          <w:szCs w:val="24"/>
        </w:rPr>
      </w:pPr>
    </w:p>
    <w:p w:rsidR="00EB647C" w:rsidRPr="00A50FDD" w:rsidRDefault="00EB647C" w:rsidP="00A50FDD">
      <w:pPr>
        <w:pStyle w:val="Nadpis5"/>
        <w:numPr>
          <w:ilvl w:val="1"/>
          <w:numId w:val="4"/>
        </w:numPr>
        <w:tabs>
          <w:tab w:val="left" w:pos="0"/>
          <w:tab w:val="left" w:pos="567"/>
          <w:tab w:val="left" w:pos="926"/>
        </w:tabs>
        <w:spacing w:line="240" w:lineRule="exact"/>
        <w:ind w:left="0" w:firstLine="0"/>
        <w:rPr>
          <w:szCs w:val="24"/>
        </w:rPr>
      </w:pPr>
      <w:r w:rsidRPr="00A50FDD">
        <w:rPr>
          <w:szCs w:val="24"/>
        </w:rPr>
        <w:t>Stávající stav</w:t>
      </w:r>
    </w:p>
    <w:p w:rsidR="00AB0FA8" w:rsidRDefault="005D04CD" w:rsidP="00A50FDD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  <w:r w:rsidRPr="00A50FDD">
        <w:rPr>
          <w:szCs w:val="24"/>
        </w:rPr>
        <w:t>Z výměníkové stanice VS</w:t>
      </w:r>
      <w:r w:rsidR="008E76EC">
        <w:rPr>
          <w:szCs w:val="24"/>
        </w:rPr>
        <w:t xml:space="preserve"> 10</w:t>
      </w:r>
      <w:r w:rsidRPr="00A50FDD">
        <w:rPr>
          <w:szCs w:val="24"/>
        </w:rPr>
        <w:t xml:space="preserve"> jsou napojeny </w:t>
      </w:r>
      <w:r w:rsidR="008E76EC">
        <w:rPr>
          <w:szCs w:val="24"/>
        </w:rPr>
        <w:t>dvě</w:t>
      </w:r>
      <w:r w:rsidR="00AB0FA8">
        <w:rPr>
          <w:szCs w:val="24"/>
        </w:rPr>
        <w:t xml:space="preserve"> </w:t>
      </w:r>
      <w:r w:rsidRPr="00A50FDD">
        <w:rPr>
          <w:szCs w:val="24"/>
        </w:rPr>
        <w:t xml:space="preserve">samostatné větve. </w:t>
      </w:r>
      <w:r w:rsidR="00AB0FA8">
        <w:rPr>
          <w:szCs w:val="24"/>
        </w:rPr>
        <w:t>Větve č. 1 (VS</w:t>
      </w:r>
      <w:r w:rsidR="008E76EC">
        <w:rPr>
          <w:szCs w:val="24"/>
        </w:rPr>
        <w:t>10-západ</w:t>
      </w:r>
      <w:r w:rsidR="00AB0FA8">
        <w:rPr>
          <w:szCs w:val="24"/>
        </w:rPr>
        <w:t>)</w:t>
      </w:r>
      <w:r w:rsidR="008E76EC">
        <w:rPr>
          <w:szCs w:val="24"/>
        </w:rPr>
        <w:t xml:space="preserve"> a </w:t>
      </w:r>
      <w:r w:rsidR="00AB0FA8">
        <w:rPr>
          <w:szCs w:val="24"/>
        </w:rPr>
        <w:t xml:space="preserve"> </w:t>
      </w:r>
      <w:r w:rsidRPr="00A50FDD">
        <w:rPr>
          <w:szCs w:val="24"/>
        </w:rPr>
        <w:t xml:space="preserve">č. </w:t>
      </w:r>
      <w:r w:rsidR="00AB0FA8">
        <w:rPr>
          <w:szCs w:val="24"/>
        </w:rPr>
        <w:t>2</w:t>
      </w:r>
      <w:r w:rsidR="001A71D4" w:rsidRPr="00A50FDD">
        <w:rPr>
          <w:szCs w:val="24"/>
        </w:rPr>
        <w:t xml:space="preserve"> (VS</w:t>
      </w:r>
      <w:r w:rsidR="008E76EC">
        <w:rPr>
          <w:szCs w:val="24"/>
        </w:rPr>
        <w:t xml:space="preserve"> 10-východ</w:t>
      </w:r>
      <w:r w:rsidR="001A71D4" w:rsidRPr="00A50FDD">
        <w:rPr>
          <w:szCs w:val="24"/>
        </w:rPr>
        <w:t>)</w:t>
      </w:r>
      <w:r w:rsidR="008E76EC">
        <w:rPr>
          <w:szCs w:val="24"/>
        </w:rPr>
        <w:t xml:space="preserve"> </w:t>
      </w:r>
      <w:r w:rsidRPr="00A50FDD">
        <w:rPr>
          <w:szCs w:val="24"/>
        </w:rPr>
        <w:t>zásobuj</w:t>
      </w:r>
      <w:r w:rsidR="001A71D4" w:rsidRPr="00A50FDD">
        <w:rPr>
          <w:szCs w:val="24"/>
        </w:rPr>
        <w:t>í</w:t>
      </w:r>
      <w:r w:rsidRPr="00A50FDD">
        <w:rPr>
          <w:szCs w:val="24"/>
        </w:rPr>
        <w:t xml:space="preserve"> teplou vodou výše uvedené samostatné bloky. </w:t>
      </w:r>
    </w:p>
    <w:p w:rsidR="003716BF" w:rsidRPr="00A50FDD" w:rsidRDefault="00AB0FA8" w:rsidP="00AB0FA8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A50FDD">
        <w:rPr>
          <w:szCs w:val="24"/>
        </w:rPr>
        <w:t>Větev č. 1 (VS</w:t>
      </w:r>
      <w:r w:rsidR="008E76EC">
        <w:rPr>
          <w:szCs w:val="24"/>
        </w:rPr>
        <w:t xml:space="preserve"> 10-západ)</w:t>
      </w:r>
      <w:r w:rsidRPr="00A50FDD">
        <w:rPr>
          <w:szCs w:val="24"/>
        </w:rPr>
        <w:t xml:space="preserve"> je vedena v průlezném topném kanálu VS </w:t>
      </w:r>
      <w:r w:rsidR="008E76EC">
        <w:rPr>
          <w:szCs w:val="24"/>
        </w:rPr>
        <w:t>10</w:t>
      </w:r>
      <w:r>
        <w:rPr>
          <w:szCs w:val="24"/>
        </w:rPr>
        <w:t xml:space="preserve"> - západ</w:t>
      </w:r>
      <w:r w:rsidRPr="00A50FDD">
        <w:rPr>
          <w:szCs w:val="24"/>
        </w:rPr>
        <w:t xml:space="preserve">. </w:t>
      </w:r>
      <w:r w:rsidR="003716BF" w:rsidRPr="00A50FDD">
        <w:rPr>
          <w:szCs w:val="24"/>
        </w:rPr>
        <w:t xml:space="preserve">Větev č. </w:t>
      </w:r>
      <w:r>
        <w:rPr>
          <w:szCs w:val="24"/>
        </w:rPr>
        <w:t>2</w:t>
      </w:r>
      <w:r w:rsidR="003716BF" w:rsidRPr="00A50FDD">
        <w:rPr>
          <w:szCs w:val="24"/>
        </w:rPr>
        <w:t xml:space="preserve"> (VS</w:t>
      </w:r>
      <w:r w:rsidR="008E76EC">
        <w:rPr>
          <w:szCs w:val="24"/>
        </w:rPr>
        <w:t xml:space="preserve"> 10-výchdo</w:t>
      </w:r>
      <w:r w:rsidR="003716BF" w:rsidRPr="00A50FDD">
        <w:rPr>
          <w:szCs w:val="24"/>
        </w:rPr>
        <w:t xml:space="preserve">) je vedena </w:t>
      </w:r>
      <w:r w:rsidR="00A82718" w:rsidRPr="00A50FDD">
        <w:rPr>
          <w:szCs w:val="24"/>
        </w:rPr>
        <w:t xml:space="preserve">pod stropem objektu </w:t>
      </w:r>
      <w:r w:rsidR="003716BF" w:rsidRPr="00A50FDD">
        <w:rPr>
          <w:szCs w:val="24"/>
        </w:rPr>
        <w:t xml:space="preserve">VS </w:t>
      </w:r>
      <w:r w:rsidR="008E76EC">
        <w:rPr>
          <w:szCs w:val="24"/>
        </w:rPr>
        <w:t>10 směrem do bloku 334</w:t>
      </w:r>
      <w:r w:rsidR="00A82718" w:rsidRPr="00A50FDD">
        <w:rPr>
          <w:szCs w:val="24"/>
        </w:rPr>
        <w:t>.</w:t>
      </w:r>
    </w:p>
    <w:p w:rsidR="001A71D4" w:rsidRPr="00A50FDD" w:rsidRDefault="001A71D4" w:rsidP="00A50FDD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A50FDD">
        <w:rPr>
          <w:szCs w:val="24"/>
        </w:rPr>
        <w:t>Hlavní p</w:t>
      </w:r>
      <w:r w:rsidR="005D04CD" w:rsidRPr="00A50FDD">
        <w:rPr>
          <w:szCs w:val="24"/>
        </w:rPr>
        <w:t>otrubní rozvod</w:t>
      </w:r>
      <w:r w:rsidR="00256BC6">
        <w:rPr>
          <w:szCs w:val="24"/>
        </w:rPr>
        <w:t>y</w:t>
      </w:r>
      <w:r w:rsidR="005D04CD" w:rsidRPr="00A50FDD">
        <w:rPr>
          <w:szCs w:val="24"/>
        </w:rPr>
        <w:t xml:space="preserve"> větv</w:t>
      </w:r>
      <w:r w:rsidR="008E76EC">
        <w:rPr>
          <w:szCs w:val="24"/>
        </w:rPr>
        <w:t>e</w:t>
      </w:r>
      <w:r w:rsidR="005D04CD" w:rsidRPr="00A50FDD">
        <w:rPr>
          <w:szCs w:val="24"/>
        </w:rPr>
        <w:t xml:space="preserve"> č. 1 </w:t>
      </w:r>
      <w:r w:rsidRPr="00A50FDD">
        <w:rPr>
          <w:szCs w:val="24"/>
        </w:rPr>
        <w:t>(VS</w:t>
      </w:r>
      <w:r w:rsidR="008E76EC">
        <w:rPr>
          <w:szCs w:val="24"/>
        </w:rPr>
        <w:t xml:space="preserve"> 10-západ)</w:t>
      </w:r>
      <w:r w:rsidRPr="00A50FDD">
        <w:rPr>
          <w:szCs w:val="24"/>
        </w:rPr>
        <w:t xml:space="preserve"> veden</w:t>
      </w:r>
      <w:r w:rsidR="00256BC6">
        <w:rPr>
          <w:szCs w:val="24"/>
        </w:rPr>
        <w:t>é</w:t>
      </w:r>
      <w:r w:rsidRPr="00A50FDD">
        <w:rPr>
          <w:szCs w:val="24"/>
        </w:rPr>
        <w:t xml:space="preserve"> v topném kanálu </w:t>
      </w:r>
      <w:r w:rsidR="00256BC6">
        <w:rPr>
          <w:szCs w:val="24"/>
        </w:rPr>
        <w:t>jsou</w:t>
      </w:r>
      <w:r w:rsidR="005D04CD" w:rsidRPr="00A50FDD">
        <w:rPr>
          <w:szCs w:val="24"/>
        </w:rPr>
        <w:t xml:space="preserve"> proveden</w:t>
      </w:r>
      <w:r w:rsidR="00256BC6">
        <w:rPr>
          <w:szCs w:val="24"/>
        </w:rPr>
        <w:t>y</w:t>
      </w:r>
      <w:r w:rsidR="005D04CD" w:rsidRPr="00A50FDD">
        <w:rPr>
          <w:szCs w:val="24"/>
        </w:rPr>
        <w:t xml:space="preserve"> z ocelových pozinkovaných</w:t>
      </w:r>
      <w:r w:rsidRPr="00A50FDD">
        <w:rPr>
          <w:szCs w:val="24"/>
        </w:rPr>
        <w:t xml:space="preserve"> </w:t>
      </w:r>
      <w:r w:rsidR="005D04CD" w:rsidRPr="00A50FDD">
        <w:rPr>
          <w:szCs w:val="24"/>
        </w:rPr>
        <w:t>trubek.</w:t>
      </w:r>
      <w:r w:rsidRPr="00A50FDD">
        <w:rPr>
          <w:szCs w:val="24"/>
        </w:rPr>
        <w:t xml:space="preserve"> Odbočky pro jednotlivé objekty jsou provedeny z</w:t>
      </w:r>
      <w:r w:rsidR="00A82718" w:rsidRPr="00A50FDD">
        <w:rPr>
          <w:szCs w:val="24"/>
        </w:rPr>
        <w:t> </w:t>
      </w:r>
      <w:proofErr w:type="spellStart"/>
      <w:r w:rsidRPr="00A50FDD">
        <w:rPr>
          <w:szCs w:val="24"/>
        </w:rPr>
        <w:t>p</w:t>
      </w:r>
      <w:r w:rsidR="00A82718" w:rsidRPr="00A50FDD">
        <w:rPr>
          <w:szCs w:val="24"/>
        </w:rPr>
        <w:t>ozink</w:t>
      </w:r>
      <w:proofErr w:type="spellEnd"/>
      <w:r w:rsidR="00A82718" w:rsidRPr="00A50FDD">
        <w:rPr>
          <w:szCs w:val="24"/>
        </w:rPr>
        <w:t xml:space="preserve">. ocelových </w:t>
      </w:r>
      <w:r w:rsidRPr="00A50FDD">
        <w:rPr>
          <w:szCs w:val="24"/>
        </w:rPr>
        <w:t>trubek</w:t>
      </w:r>
      <w:r w:rsidR="008E76EC">
        <w:rPr>
          <w:szCs w:val="24"/>
        </w:rPr>
        <w:t xml:space="preserve"> a </w:t>
      </w:r>
      <w:r w:rsidR="00A82718" w:rsidRPr="00A50FDD">
        <w:rPr>
          <w:szCs w:val="24"/>
        </w:rPr>
        <w:t xml:space="preserve">plastových trubek </w:t>
      </w:r>
      <w:r w:rsidRPr="00A50FDD">
        <w:rPr>
          <w:szCs w:val="24"/>
        </w:rPr>
        <w:t>PB (polybuten).</w:t>
      </w:r>
    </w:p>
    <w:p w:rsidR="00EB647C" w:rsidRDefault="001A71D4" w:rsidP="00A50FDD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A50FDD">
        <w:rPr>
          <w:szCs w:val="24"/>
        </w:rPr>
        <w:t xml:space="preserve">Hlavní potrubní rozvod větve č. </w:t>
      </w:r>
      <w:r w:rsidR="008E76EC">
        <w:rPr>
          <w:szCs w:val="24"/>
        </w:rPr>
        <w:t>2</w:t>
      </w:r>
      <w:r w:rsidRPr="00A50FDD">
        <w:rPr>
          <w:szCs w:val="24"/>
        </w:rPr>
        <w:t xml:space="preserve"> (VS</w:t>
      </w:r>
      <w:r w:rsidR="008E76EC">
        <w:rPr>
          <w:szCs w:val="24"/>
        </w:rPr>
        <w:t xml:space="preserve"> 10-východ</w:t>
      </w:r>
      <w:r w:rsidRPr="00A50FDD">
        <w:rPr>
          <w:szCs w:val="24"/>
        </w:rPr>
        <w:t xml:space="preserve">) </w:t>
      </w:r>
      <w:r w:rsidR="00A82718" w:rsidRPr="00A50FDD">
        <w:rPr>
          <w:szCs w:val="24"/>
        </w:rPr>
        <w:t xml:space="preserve">vedený pod stropem objektu VS </w:t>
      </w:r>
      <w:r w:rsidR="008E76EC">
        <w:rPr>
          <w:szCs w:val="24"/>
        </w:rPr>
        <w:t>10</w:t>
      </w:r>
      <w:r w:rsidRPr="00A50FDD">
        <w:rPr>
          <w:szCs w:val="24"/>
        </w:rPr>
        <w:t xml:space="preserve"> je proveden z ocelových pozinkovaných trubek. </w:t>
      </w:r>
    </w:p>
    <w:p w:rsidR="00AA64F8" w:rsidRPr="008C2E85" w:rsidRDefault="00AA64F8" w:rsidP="00AD625F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  <w:r w:rsidRPr="008C2E85">
        <w:rPr>
          <w:szCs w:val="24"/>
        </w:rPr>
        <w:t>Dimenze a délky stávající</w:t>
      </w:r>
      <w:r w:rsidR="002739F3" w:rsidRPr="008C2E85">
        <w:rPr>
          <w:szCs w:val="24"/>
        </w:rPr>
        <w:t>ch (demontovaných)</w:t>
      </w:r>
      <w:r w:rsidRPr="008C2E85">
        <w:rPr>
          <w:szCs w:val="24"/>
        </w:rPr>
        <w:t xml:space="preserve"> ocelových pozinkovaných trubek:</w:t>
      </w:r>
    </w:p>
    <w:p w:rsidR="00AA64F8" w:rsidRPr="008C2E85" w:rsidRDefault="00AA64F8" w:rsidP="00AD625F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  <w:r w:rsidRPr="008C2E85">
        <w:rPr>
          <w:szCs w:val="24"/>
        </w:rPr>
        <w:t>DN65</w:t>
      </w:r>
      <w:r w:rsidRPr="008C2E85">
        <w:rPr>
          <w:szCs w:val="24"/>
        </w:rPr>
        <w:tab/>
      </w:r>
      <w:proofErr w:type="spellStart"/>
      <w:r w:rsidRPr="008C2E85">
        <w:rPr>
          <w:szCs w:val="24"/>
        </w:rPr>
        <w:t>pozink</w:t>
      </w:r>
      <w:proofErr w:type="spellEnd"/>
      <w:r w:rsidRPr="008C2E85">
        <w:rPr>
          <w:szCs w:val="24"/>
        </w:rPr>
        <w:t>. ø76,1 x 3,65 mm</w:t>
      </w:r>
      <w:r w:rsidRPr="008C2E85">
        <w:rPr>
          <w:szCs w:val="24"/>
        </w:rPr>
        <w:tab/>
        <w:t>délka 52 m</w:t>
      </w:r>
      <w:r w:rsidRPr="008C2E85">
        <w:rPr>
          <w:szCs w:val="24"/>
        </w:rPr>
        <w:tab/>
        <w:t xml:space="preserve">izolace </w:t>
      </w:r>
      <w:proofErr w:type="spellStart"/>
      <w:r w:rsidRPr="008C2E85">
        <w:rPr>
          <w:szCs w:val="24"/>
        </w:rPr>
        <w:t>tl</w:t>
      </w:r>
      <w:proofErr w:type="spellEnd"/>
      <w:r w:rsidRPr="008C2E85">
        <w:rPr>
          <w:szCs w:val="24"/>
        </w:rPr>
        <w:t>. 40 mm</w:t>
      </w:r>
    </w:p>
    <w:p w:rsidR="00AA64F8" w:rsidRPr="008C2E85" w:rsidRDefault="00AA64F8" w:rsidP="00AA64F8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8C2E85">
        <w:rPr>
          <w:szCs w:val="24"/>
        </w:rPr>
        <w:t>DN50</w:t>
      </w:r>
      <w:r w:rsidRPr="008C2E85">
        <w:rPr>
          <w:szCs w:val="24"/>
        </w:rPr>
        <w:tab/>
      </w:r>
      <w:proofErr w:type="spellStart"/>
      <w:r w:rsidRPr="008C2E85">
        <w:rPr>
          <w:szCs w:val="24"/>
        </w:rPr>
        <w:t>pozink</w:t>
      </w:r>
      <w:proofErr w:type="spellEnd"/>
      <w:r w:rsidRPr="008C2E85">
        <w:rPr>
          <w:szCs w:val="24"/>
        </w:rPr>
        <w:t>. ø60,3 x 3,65</w:t>
      </w:r>
      <w:r w:rsidR="002739F3" w:rsidRPr="008C2E85">
        <w:rPr>
          <w:szCs w:val="24"/>
        </w:rPr>
        <w:t xml:space="preserve"> </w:t>
      </w:r>
      <w:r w:rsidRPr="008C2E85">
        <w:rPr>
          <w:szCs w:val="24"/>
        </w:rPr>
        <w:t>mm</w:t>
      </w:r>
      <w:r w:rsidRPr="008C2E85">
        <w:rPr>
          <w:szCs w:val="24"/>
        </w:rPr>
        <w:tab/>
        <w:t>délka 54 m</w:t>
      </w:r>
      <w:r w:rsidRPr="008C2E85">
        <w:rPr>
          <w:szCs w:val="24"/>
        </w:rPr>
        <w:tab/>
        <w:t xml:space="preserve">izolace </w:t>
      </w:r>
      <w:proofErr w:type="spellStart"/>
      <w:r w:rsidRPr="008C2E85">
        <w:rPr>
          <w:szCs w:val="24"/>
        </w:rPr>
        <w:t>tl</w:t>
      </w:r>
      <w:proofErr w:type="spellEnd"/>
      <w:r w:rsidRPr="008C2E85">
        <w:rPr>
          <w:szCs w:val="24"/>
        </w:rPr>
        <w:t>. 40 mm</w:t>
      </w:r>
    </w:p>
    <w:p w:rsidR="00AA64F8" w:rsidRPr="008C2E85" w:rsidRDefault="00AA64F8" w:rsidP="00AA64F8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8C2E85">
        <w:rPr>
          <w:szCs w:val="24"/>
        </w:rPr>
        <w:t>DN40</w:t>
      </w:r>
      <w:r w:rsidRPr="008C2E85">
        <w:rPr>
          <w:szCs w:val="24"/>
        </w:rPr>
        <w:tab/>
      </w:r>
      <w:proofErr w:type="spellStart"/>
      <w:r w:rsidRPr="008C2E85">
        <w:rPr>
          <w:szCs w:val="24"/>
        </w:rPr>
        <w:t>pozink</w:t>
      </w:r>
      <w:proofErr w:type="spellEnd"/>
      <w:r w:rsidRPr="008C2E85">
        <w:rPr>
          <w:szCs w:val="24"/>
        </w:rPr>
        <w:t>. ø48,3 x 3,25</w:t>
      </w:r>
      <w:r w:rsidR="002739F3" w:rsidRPr="008C2E85">
        <w:rPr>
          <w:szCs w:val="24"/>
        </w:rPr>
        <w:t xml:space="preserve"> </w:t>
      </w:r>
      <w:r w:rsidRPr="008C2E85">
        <w:rPr>
          <w:szCs w:val="24"/>
        </w:rPr>
        <w:t>mm</w:t>
      </w:r>
      <w:r w:rsidRPr="008C2E85">
        <w:rPr>
          <w:szCs w:val="24"/>
        </w:rPr>
        <w:tab/>
        <w:t>délka 56 m</w:t>
      </w:r>
      <w:r w:rsidRPr="008C2E85">
        <w:rPr>
          <w:szCs w:val="24"/>
        </w:rPr>
        <w:tab/>
        <w:t xml:space="preserve">izolace </w:t>
      </w:r>
      <w:proofErr w:type="spellStart"/>
      <w:r w:rsidRPr="008C2E85">
        <w:rPr>
          <w:szCs w:val="24"/>
        </w:rPr>
        <w:t>tl</w:t>
      </w:r>
      <w:proofErr w:type="spellEnd"/>
      <w:r w:rsidRPr="008C2E85">
        <w:rPr>
          <w:szCs w:val="24"/>
        </w:rPr>
        <w:t>. 30 mm</w:t>
      </w:r>
    </w:p>
    <w:p w:rsidR="00AA64F8" w:rsidRPr="008C2E85" w:rsidRDefault="00AA64F8" w:rsidP="00AA64F8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8C2E85">
        <w:rPr>
          <w:szCs w:val="24"/>
        </w:rPr>
        <w:t>DN32</w:t>
      </w:r>
      <w:r w:rsidRPr="008C2E85">
        <w:rPr>
          <w:szCs w:val="24"/>
        </w:rPr>
        <w:tab/>
      </w:r>
      <w:proofErr w:type="spellStart"/>
      <w:r w:rsidRPr="008C2E85">
        <w:rPr>
          <w:szCs w:val="24"/>
        </w:rPr>
        <w:t>pozink</w:t>
      </w:r>
      <w:proofErr w:type="spellEnd"/>
      <w:r w:rsidRPr="008C2E85">
        <w:rPr>
          <w:szCs w:val="24"/>
        </w:rPr>
        <w:t>. ø42,4 x 3,25 mm</w:t>
      </w:r>
      <w:r w:rsidRPr="008C2E85">
        <w:rPr>
          <w:szCs w:val="24"/>
        </w:rPr>
        <w:tab/>
        <w:t>délka 64 m</w:t>
      </w:r>
      <w:r w:rsidRPr="008C2E85">
        <w:rPr>
          <w:szCs w:val="24"/>
        </w:rPr>
        <w:tab/>
        <w:t xml:space="preserve">izolace </w:t>
      </w:r>
      <w:proofErr w:type="spellStart"/>
      <w:r w:rsidRPr="008C2E85">
        <w:rPr>
          <w:szCs w:val="24"/>
        </w:rPr>
        <w:t>tl</w:t>
      </w:r>
      <w:proofErr w:type="spellEnd"/>
      <w:r w:rsidRPr="008C2E85">
        <w:rPr>
          <w:szCs w:val="24"/>
        </w:rPr>
        <w:t xml:space="preserve">. </w:t>
      </w:r>
      <w:r w:rsidR="002739F3" w:rsidRPr="008C2E85">
        <w:rPr>
          <w:szCs w:val="24"/>
        </w:rPr>
        <w:t>3</w:t>
      </w:r>
      <w:r w:rsidRPr="008C2E85">
        <w:rPr>
          <w:szCs w:val="24"/>
        </w:rPr>
        <w:t>0 mm</w:t>
      </w:r>
    </w:p>
    <w:p w:rsidR="00AD625F" w:rsidRDefault="00AD625F" w:rsidP="00AD625F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8C2E85">
        <w:rPr>
          <w:szCs w:val="24"/>
        </w:rPr>
        <w:t>DN20</w:t>
      </w:r>
      <w:r w:rsidRPr="008C2E85">
        <w:rPr>
          <w:szCs w:val="24"/>
        </w:rPr>
        <w:tab/>
      </w:r>
      <w:proofErr w:type="spellStart"/>
      <w:r w:rsidRPr="008C2E85">
        <w:rPr>
          <w:szCs w:val="24"/>
        </w:rPr>
        <w:t>pozink</w:t>
      </w:r>
      <w:proofErr w:type="spellEnd"/>
      <w:r w:rsidRPr="008C2E85">
        <w:rPr>
          <w:szCs w:val="24"/>
        </w:rPr>
        <w:t>. ø26,9 x 2,65 mm</w:t>
      </w:r>
      <w:r w:rsidRPr="008C2E85">
        <w:rPr>
          <w:szCs w:val="24"/>
        </w:rPr>
        <w:tab/>
        <w:t>délka 32 m</w:t>
      </w:r>
      <w:r w:rsidRPr="008C2E85">
        <w:rPr>
          <w:szCs w:val="24"/>
        </w:rPr>
        <w:tab/>
        <w:t xml:space="preserve">izolace </w:t>
      </w:r>
      <w:proofErr w:type="spellStart"/>
      <w:r w:rsidRPr="008C2E85">
        <w:rPr>
          <w:szCs w:val="24"/>
        </w:rPr>
        <w:t>tl</w:t>
      </w:r>
      <w:proofErr w:type="spellEnd"/>
      <w:r w:rsidRPr="008C2E85">
        <w:rPr>
          <w:szCs w:val="24"/>
        </w:rPr>
        <w:t>. 20 mm</w:t>
      </w:r>
    </w:p>
    <w:p w:rsidR="00AD625F" w:rsidRDefault="00AD625F" w:rsidP="00AD625F">
      <w:pPr>
        <w:pStyle w:val="Nadpis5"/>
        <w:numPr>
          <w:ilvl w:val="0"/>
          <w:numId w:val="0"/>
        </w:numPr>
        <w:tabs>
          <w:tab w:val="left" w:pos="0"/>
          <w:tab w:val="left" w:pos="567"/>
          <w:tab w:val="left" w:pos="926"/>
        </w:tabs>
        <w:spacing w:line="240" w:lineRule="exact"/>
        <w:rPr>
          <w:szCs w:val="24"/>
        </w:rPr>
      </w:pPr>
    </w:p>
    <w:p w:rsidR="00AD625F" w:rsidRDefault="00AD625F" w:rsidP="00AD625F"/>
    <w:p w:rsidR="00AD625F" w:rsidRDefault="00AD625F" w:rsidP="00AD625F"/>
    <w:p w:rsidR="00AD625F" w:rsidRPr="00AD625F" w:rsidRDefault="00AD625F" w:rsidP="00AD625F"/>
    <w:p w:rsidR="00EB647C" w:rsidRPr="00A50FDD" w:rsidRDefault="00EB647C" w:rsidP="00A50FDD">
      <w:pPr>
        <w:pStyle w:val="Nadpis5"/>
        <w:numPr>
          <w:ilvl w:val="1"/>
          <w:numId w:val="4"/>
        </w:numPr>
        <w:tabs>
          <w:tab w:val="left" w:pos="0"/>
          <w:tab w:val="left" w:pos="567"/>
          <w:tab w:val="left" w:pos="926"/>
        </w:tabs>
        <w:spacing w:line="240" w:lineRule="exact"/>
        <w:ind w:left="0" w:firstLine="0"/>
        <w:rPr>
          <w:szCs w:val="24"/>
        </w:rPr>
      </w:pPr>
      <w:r w:rsidRPr="00A50FDD">
        <w:rPr>
          <w:szCs w:val="24"/>
        </w:rPr>
        <w:t>Demontáž stávajících zařízení</w:t>
      </w:r>
    </w:p>
    <w:p w:rsidR="00EB647C" w:rsidRDefault="00EB647C" w:rsidP="00A50FDD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  <w:r w:rsidRPr="00A50FDD">
        <w:rPr>
          <w:szCs w:val="24"/>
        </w:rPr>
        <w:t xml:space="preserve">Stávající potrubí </w:t>
      </w:r>
      <w:r w:rsidR="00B83E97" w:rsidRPr="00A50FDD">
        <w:rPr>
          <w:szCs w:val="24"/>
        </w:rPr>
        <w:t xml:space="preserve">TV a cirkulace </w:t>
      </w:r>
      <w:r w:rsidRPr="00A50FDD">
        <w:rPr>
          <w:szCs w:val="24"/>
        </w:rPr>
        <w:t xml:space="preserve">bude demontováno v době plánované odstávky </w:t>
      </w:r>
      <w:r w:rsidRPr="00A50FDD">
        <w:rPr>
          <w:szCs w:val="24"/>
        </w:rPr>
        <w:lastRenderedPageBreak/>
        <w:t xml:space="preserve">v termínu </w:t>
      </w:r>
      <w:r w:rsidR="005D04CD" w:rsidRPr="00A50FDD">
        <w:rPr>
          <w:szCs w:val="24"/>
        </w:rPr>
        <w:t>v roce 201</w:t>
      </w:r>
      <w:r w:rsidR="001A71D4" w:rsidRPr="00A50FDD">
        <w:rPr>
          <w:szCs w:val="24"/>
        </w:rPr>
        <w:t>7</w:t>
      </w:r>
      <w:r w:rsidRPr="00A50FDD">
        <w:rPr>
          <w:szCs w:val="24"/>
        </w:rPr>
        <w:t xml:space="preserve">. Přívodní potrubí teplé vody (dále TV) a cirkulační potrubí (dále C) bude kompletně vyřezáno a odstraněno včetně tepelných izolací a opláštění. Stávající konzoly </w:t>
      </w:r>
      <w:r w:rsidR="002D1A2D" w:rsidRPr="00A50FDD">
        <w:rPr>
          <w:szCs w:val="24"/>
        </w:rPr>
        <w:t xml:space="preserve">budou </w:t>
      </w:r>
      <w:r w:rsidR="001A71D4" w:rsidRPr="00A50FDD">
        <w:rPr>
          <w:szCs w:val="24"/>
        </w:rPr>
        <w:t>zachovány (</w:t>
      </w:r>
      <w:r w:rsidR="003B7288" w:rsidRPr="00A50FDD">
        <w:rPr>
          <w:szCs w:val="24"/>
        </w:rPr>
        <w:t>společné uložení 2x ÚT, TV a C),</w:t>
      </w:r>
      <w:r w:rsidR="001A71D4" w:rsidRPr="00A50FDD">
        <w:rPr>
          <w:szCs w:val="24"/>
        </w:rPr>
        <w:t xml:space="preserve"> </w:t>
      </w:r>
      <w:r w:rsidR="002D1A2D" w:rsidRPr="00A50FDD">
        <w:rPr>
          <w:szCs w:val="24"/>
        </w:rPr>
        <w:t xml:space="preserve">budou </w:t>
      </w:r>
      <w:r w:rsidRPr="00A50FDD">
        <w:rPr>
          <w:szCs w:val="24"/>
        </w:rPr>
        <w:t>ošetřeny</w:t>
      </w:r>
      <w:r w:rsidR="003B7288" w:rsidRPr="00A50FDD">
        <w:rPr>
          <w:szCs w:val="24"/>
        </w:rPr>
        <w:t xml:space="preserve"> </w:t>
      </w:r>
      <w:r w:rsidRPr="00A50FDD">
        <w:rPr>
          <w:szCs w:val="24"/>
        </w:rPr>
        <w:t xml:space="preserve">a budou připraveny pro montáž nového potrubí. </w:t>
      </w:r>
    </w:p>
    <w:p w:rsidR="008E76EC" w:rsidRPr="00A50FDD" w:rsidRDefault="008E76EC" w:rsidP="00A50FDD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</w:p>
    <w:p w:rsidR="00EB647C" w:rsidRPr="00A50FDD" w:rsidRDefault="00EB647C" w:rsidP="00A50FDD">
      <w:pPr>
        <w:pStyle w:val="Nadpis5"/>
        <w:numPr>
          <w:ilvl w:val="1"/>
          <w:numId w:val="4"/>
        </w:numPr>
        <w:tabs>
          <w:tab w:val="left" w:pos="0"/>
          <w:tab w:val="left" w:pos="567"/>
          <w:tab w:val="left" w:pos="926"/>
        </w:tabs>
        <w:spacing w:line="240" w:lineRule="exact"/>
        <w:ind w:left="0" w:firstLine="0"/>
        <w:rPr>
          <w:szCs w:val="24"/>
        </w:rPr>
      </w:pPr>
      <w:r w:rsidRPr="00A50FDD">
        <w:rPr>
          <w:szCs w:val="24"/>
        </w:rPr>
        <w:t>Potrubní část</w:t>
      </w:r>
    </w:p>
    <w:p w:rsidR="003B7288" w:rsidRPr="00A50FDD" w:rsidRDefault="003B7288" w:rsidP="00A50FDD">
      <w:pPr>
        <w:tabs>
          <w:tab w:val="left" w:pos="567"/>
        </w:tabs>
        <w:spacing w:line="240" w:lineRule="exact"/>
        <w:ind w:firstLine="567"/>
        <w:rPr>
          <w:sz w:val="24"/>
          <w:szCs w:val="24"/>
        </w:rPr>
      </w:pPr>
    </w:p>
    <w:p w:rsidR="003B7288" w:rsidRPr="00A50FDD" w:rsidRDefault="003B7288" w:rsidP="00A50FDD">
      <w:pPr>
        <w:pStyle w:val="Zkladntextodsazen"/>
        <w:tabs>
          <w:tab w:val="left" w:pos="0"/>
          <w:tab w:val="left" w:pos="567"/>
        </w:tabs>
        <w:spacing w:line="240" w:lineRule="exact"/>
        <w:ind w:firstLine="0"/>
        <w:rPr>
          <w:b/>
          <w:szCs w:val="24"/>
        </w:rPr>
      </w:pPr>
      <w:r w:rsidRPr="00A50FDD">
        <w:rPr>
          <w:b/>
          <w:szCs w:val="24"/>
        </w:rPr>
        <w:t>4.3.1 Potrubí ve výměníkové stanici VS</w:t>
      </w:r>
      <w:r w:rsidR="008E76EC">
        <w:rPr>
          <w:b/>
          <w:szCs w:val="24"/>
        </w:rPr>
        <w:t xml:space="preserve"> 10</w:t>
      </w:r>
    </w:p>
    <w:p w:rsidR="00C41C8A" w:rsidRDefault="00256BC6" w:rsidP="008258A5">
      <w:pPr>
        <w:pStyle w:val="Zkladntextodsazen"/>
        <w:tabs>
          <w:tab w:val="left" w:pos="0"/>
          <w:tab w:val="left" w:pos="567"/>
        </w:tabs>
        <w:spacing w:before="120" w:line="260" w:lineRule="exact"/>
        <w:ind w:firstLine="0"/>
        <w:rPr>
          <w:szCs w:val="24"/>
        </w:rPr>
      </w:pPr>
      <w:r>
        <w:rPr>
          <w:b/>
          <w:szCs w:val="24"/>
        </w:rPr>
        <w:tab/>
      </w:r>
      <w:r w:rsidR="007B45A0" w:rsidRPr="00563E88">
        <w:rPr>
          <w:szCs w:val="24"/>
        </w:rPr>
        <w:t xml:space="preserve">Výstupní potrubí </w:t>
      </w:r>
      <w:r w:rsidR="008E76EC">
        <w:rPr>
          <w:szCs w:val="24"/>
        </w:rPr>
        <w:t xml:space="preserve">teplé vody </w:t>
      </w:r>
      <w:r w:rsidR="007B45A0" w:rsidRPr="00563E88">
        <w:rPr>
          <w:szCs w:val="24"/>
        </w:rPr>
        <w:t>z</w:t>
      </w:r>
      <w:r w:rsidR="008E76EC">
        <w:rPr>
          <w:szCs w:val="24"/>
        </w:rPr>
        <w:t xml:space="preserve"> technologie VS 10 je </w:t>
      </w:r>
      <w:r w:rsidR="009B1FBA">
        <w:rPr>
          <w:szCs w:val="24"/>
        </w:rPr>
        <w:t xml:space="preserve">zavedeno do </w:t>
      </w:r>
      <w:r w:rsidR="008E76EC">
        <w:rPr>
          <w:szCs w:val="24"/>
        </w:rPr>
        <w:t>stávající</w:t>
      </w:r>
      <w:r w:rsidR="009B1FBA">
        <w:rPr>
          <w:szCs w:val="24"/>
        </w:rPr>
        <w:t>ho</w:t>
      </w:r>
      <w:r w:rsidR="008E76EC">
        <w:rPr>
          <w:szCs w:val="24"/>
        </w:rPr>
        <w:t xml:space="preserve"> rozdělovače TV</w:t>
      </w:r>
      <w:r w:rsidR="00C41C8A">
        <w:rPr>
          <w:szCs w:val="24"/>
        </w:rPr>
        <w:t xml:space="preserve"> (DN150)</w:t>
      </w:r>
      <w:r w:rsidR="007B45A0" w:rsidRPr="00563E88">
        <w:rPr>
          <w:szCs w:val="24"/>
        </w:rPr>
        <w:t xml:space="preserve"> ve výměníkové stanici</w:t>
      </w:r>
      <w:r w:rsidR="008E76EC">
        <w:rPr>
          <w:szCs w:val="24"/>
        </w:rPr>
        <w:t xml:space="preserve"> VS10</w:t>
      </w:r>
      <w:r w:rsidR="007B45A0" w:rsidRPr="00563E88">
        <w:rPr>
          <w:szCs w:val="24"/>
        </w:rPr>
        <w:t>.</w:t>
      </w:r>
      <w:r w:rsidR="007B45A0">
        <w:rPr>
          <w:szCs w:val="24"/>
        </w:rPr>
        <w:t xml:space="preserve"> </w:t>
      </w:r>
      <w:r w:rsidR="009B1FBA">
        <w:rPr>
          <w:szCs w:val="24"/>
        </w:rPr>
        <w:t>Ze stávajícího rozdělovače teplé vody (2 x příruba DN80/PN16) jsou napojeny dvě samostatné větve teplé vody</w:t>
      </w:r>
      <w:r w:rsidR="007B45A0">
        <w:rPr>
          <w:szCs w:val="24"/>
        </w:rPr>
        <w:t>.</w:t>
      </w:r>
      <w:r w:rsidR="009B1FBA">
        <w:rPr>
          <w:szCs w:val="24"/>
        </w:rPr>
        <w:t xml:space="preserve"> </w:t>
      </w:r>
    </w:p>
    <w:p w:rsidR="007B45A0" w:rsidRDefault="00C41C8A" w:rsidP="00256BC6">
      <w:pPr>
        <w:pStyle w:val="Zkladntextodsazen"/>
        <w:tabs>
          <w:tab w:val="left" w:pos="0"/>
          <w:tab w:val="left" w:pos="567"/>
        </w:tabs>
        <w:spacing w:line="260" w:lineRule="exact"/>
        <w:ind w:firstLine="0"/>
        <w:rPr>
          <w:szCs w:val="24"/>
        </w:rPr>
      </w:pPr>
      <w:r>
        <w:rPr>
          <w:szCs w:val="24"/>
        </w:rPr>
        <w:tab/>
      </w:r>
      <w:r w:rsidR="009B1FBA">
        <w:rPr>
          <w:szCs w:val="24"/>
        </w:rPr>
        <w:t xml:space="preserve">Vstupní potrubí cirkulace do technologie VS 10 je </w:t>
      </w:r>
      <w:r>
        <w:rPr>
          <w:szCs w:val="24"/>
        </w:rPr>
        <w:t>zavedeno ze stávajícího sběrače C (DN150). Do stávajícího sběrače cirkulace (2 x závitové hrdlo 2“) jsou napojeny dvě samostatné větve cirkulace.</w:t>
      </w:r>
    </w:p>
    <w:p w:rsidR="00C81B6F" w:rsidRPr="00A50FDD" w:rsidRDefault="007B45A0" w:rsidP="00C41C8A">
      <w:pPr>
        <w:pStyle w:val="Zkladntextodsazen"/>
        <w:tabs>
          <w:tab w:val="left" w:pos="0"/>
          <w:tab w:val="left" w:pos="567"/>
        </w:tabs>
        <w:spacing w:line="260" w:lineRule="exact"/>
        <w:ind w:firstLine="0"/>
        <w:rPr>
          <w:szCs w:val="24"/>
        </w:rPr>
      </w:pPr>
      <w:r>
        <w:rPr>
          <w:b/>
          <w:szCs w:val="24"/>
        </w:rPr>
        <w:tab/>
      </w:r>
    </w:p>
    <w:p w:rsidR="00EB647C" w:rsidRPr="00A50FDD" w:rsidRDefault="00EB647C" w:rsidP="00A50FDD">
      <w:pPr>
        <w:pStyle w:val="Zkladntextodsazen"/>
        <w:tabs>
          <w:tab w:val="left" w:pos="0"/>
          <w:tab w:val="left" w:pos="567"/>
        </w:tabs>
        <w:spacing w:line="240" w:lineRule="exact"/>
        <w:ind w:firstLine="0"/>
        <w:rPr>
          <w:b/>
          <w:szCs w:val="24"/>
        </w:rPr>
      </w:pPr>
      <w:r w:rsidRPr="00A50FDD">
        <w:rPr>
          <w:b/>
          <w:szCs w:val="24"/>
        </w:rPr>
        <w:t>4.3.</w:t>
      </w:r>
      <w:r w:rsidR="00620395" w:rsidRPr="00A50FDD">
        <w:rPr>
          <w:b/>
          <w:szCs w:val="24"/>
        </w:rPr>
        <w:t>2</w:t>
      </w:r>
      <w:r w:rsidRPr="00A50FDD">
        <w:rPr>
          <w:b/>
          <w:szCs w:val="24"/>
        </w:rPr>
        <w:t xml:space="preserve"> Potrubí v</w:t>
      </w:r>
      <w:r w:rsidR="003B7288" w:rsidRPr="00A50FDD">
        <w:rPr>
          <w:b/>
          <w:szCs w:val="24"/>
        </w:rPr>
        <w:t> topném kanálu</w:t>
      </w:r>
    </w:p>
    <w:p w:rsidR="00C41C8A" w:rsidRPr="009E5ADC" w:rsidRDefault="00C11DC4" w:rsidP="00C41C8A">
      <w:pPr>
        <w:tabs>
          <w:tab w:val="left" w:pos="0"/>
          <w:tab w:val="left" w:pos="567"/>
        </w:tabs>
        <w:spacing w:before="120" w:line="240" w:lineRule="exact"/>
        <w:ind w:firstLine="567"/>
        <w:jc w:val="both"/>
        <w:rPr>
          <w:sz w:val="24"/>
          <w:szCs w:val="24"/>
        </w:rPr>
      </w:pPr>
      <w:r w:rsidRPr="00563E88">
        <w:rPr>
          <w:b/>
          <w:sz w:val="24"/>
          <w:szCs w:val="24"/>
        </w:rPr>
        <w:t xml:space="preserve">Nová větev č. </w:t>
      </w:r>
      <w:r>
        <w:rPr>
          <w:b/>
          <w:sz w:val="24"/>
          <w:szCs w:val="24"/>
        </w:rPr>
        <w:t>1</w:t>
      </w:r>
      <w:r w:rsidRPr="00563E88">
        <w:rPr>
          <w:b/>
          <w:sz w:val="24"/>
          <w:szCs w:val="24"/>
        </w:rPr>
        <w:t xml:space="preserve"> (VS</w:t>
      </w:r>
      <w:r w:rsidR="00C41C8A">
        <w:rPr>
          <w:b/>
          <w:sz w:val="24"/>
          <w:szCs w:val="24"/>
        </w:rPr>
        <w:t xml:space="preserve"> 10-západ)</w:t>
      </w:r>
      <w:r w:rsidRPr="00563E88">
        <w:rPr>
          <w:b/>
          <w:sz w:val="24"/>
          <w:szCs w:val="24"/>
        </w:rPr>
        <w:t xml:space="preserve"> - topný kanál VS</w:t>
      </w:r>
      <w:r w:rsidR="00C41C8A">
        <w:rPr>
          <w:b/>
          <w:sz w:val="24"/>
          <w:szCs w:val="24"/>
        </w:rPr>
        <w:t xml:space="preserve"> 10 </w:t>
      </w:r>
      <w:r w:rsidRPr="00563E88">
        <w:rPr>
          <w:sz w:val="24"/>
          <w:szCs w:val="24"/>
        </w:rPr>
        <w:t>je vedena v topném kanálu o dimenzi přívodního potrubí</w:t>
      </w:r>
      <w:r w:rsidR="00795FBE">
        <w:rPr>
          <w:sz w:val="24"/>
          <w:szCs w:val="24"/>
        </w:rPr>
        <w:t xml:space="preserve"> teplé vody </w:t>
      </w:r>
      <w:r w:rsidRPr="00563E88">
        <w:rPr>
          <w:sz w:val="24"/>
          <w:szCs w:val="24"/>
        </w:rPr>
        <w:t>ø</w:t>
      </w:r>
      <w:r w:rsidR="00C41C8A">
        <w:rPr>
          <w:sz w:val="24"/>
          <w:szCs w:val="24"/>
        </w:rPr>
        <w:t>75</w:t>
      </w:r>
      <w:r w:rsidRPr="00563E88">
        <w:rPr>
          <w:sz w:val="24"/>
          <w:szCs w:val="24"/>
        </w:rPr>
        <w:t xml:space="preserve"> x </w:t>
      </w:r>
      <w:r w:rsidR="00C41C8A">
        <w:rPr>
          <w:sz w:val="24"/>
          <w:szCs w:val="24"/>
        </w:rPr>
        <w:t>10</w:t>
      </w:r>
      <w:r w:rsidRPr="00563E88">
        <w:rPr>
          <w:sz w:val="24"/>
          <w:szCs w:val="24"/>
        </w:rPr>
        <w:t>,3 a cirkulačního potrubí ø</w:t>
      </w:r>
      <w:r w:rsidR="00C41C8A">
        <w:rPr>
          <w:sz w:val="24"/>
          <w:szCs w:val="24"/>
        </w:rPr>
        <w:t>50</w:t>
      </w:r>
      <w:r w:rsidRPr="00563E88">
        <w:rPr>
          <w:sz w:val="24"/>
          <w:szCs w:val="24"/>
        </w:rPr>
        <w:t xml:space="preserve"> x </w:t>
      </w:r>
      <w:r w:rsidR="00C41C8A">
        <w:rPr>
          <w:sz w:val="24"/>
          <w:szCs w:val="24"/>
        </w:rPr>
        <w:t>6</w:t>
      </w:r>
      <w:r w:rsidRPr="00563E88">
        <w:rPr>
          <w:sz w:val="24"/>
          <w:szCs w:val="24"/>
        </w:rPr>
        <w:t>,</w:t>
      </w:r>
      <w:r w:rsidR="00C41C8A">
        <w:rPr>
          <w:sz w:val="24"/>
          <w:szCs w:val="24"/>
        </w:rPr>
        <w:t>9</w:t>
      </w:r>
      <w:r w:rsidRPr="00563E88">
        <w:rPr>
          <w:sz w:val="24"/>
          <w:szCs w:val="24"/>
        </w:rPr>
        <w:t xml:space="preserve"> mm</w:t>
      </w:r>
      <w:r w:rsidR="00C41C8A">
        <w:rPr>
          <w:sz w:val="24"/>
          <w:szCs w:val="24"/>
        </w:rPr>
        <w:t xml:space="preserve"> </w:t>
      </w:r>
      <w:r w:rsidR="00C41C8A" w:rsidRPr="009E5ADC">
        <w:rPr>
          <w:sz w:val="24"/>
          <w:szCs w:val="24"/>
        </w:rPr>
        <w:t xml:space="preserve">směrem na západ do objektů bl. </w:t>
      </w:r>
      <w:r w:rsidR="00C41C8A">
        <w:rPr>
          <w:sz w:val="24"/>
          <w:szCs w:val="24"/>
        </w:rPr>
        <w:t>333 a 331</w:t>
      </w:r>
      <w:r w:rsidR="00C41C8A" w:rsidRPr="009E5ADC">
        <w:rPr>
          <w:sz w:val="24"/>
          <w:szCs w:val="24"/>
        </w:rPr>
        <w:t>, kde jsou napojeny z hlavního páteřního rozvodu objektové přípojky.</w:t>
      </w:r>
    </w:p>
    <w:p w:rsidR="00C11DC4" w:rsidRPr="00563E88" w:rsidRDefault="00C11DC4" w:rsidP="00C11DC4">
      <w:pPr>
        <w:spacing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>Nový rozvod teplé vody (PPR d</w:t>
      </w:r>
      <w:r w:rsidR="00C41C8A">
        <w:rPr>
          <w:sz w:val="24"/>
          <w:szCs w:val="24"/>
        </w:rPr>
        <w:t>75</w:t>
      </w:r>
      <w:r w:rsidRPr="00563E88">
        <w:rPr>
          <w:sz w:val="24"/>
          <w:szCs w:val="24"/>
        </w:rPr>
        <w:t>x1</w:t>
      </w:r>
      <w:r w:rsidR="00C41C8A">
        <w:rPr>
          <w:sz w:val="24"/>
          <w:szCs w:val="24"/>
        </w:rPr>
        <w:t>0</w:t>
      </w:r>
      <w:r w:rsidRPr="00563E88">
        <w:rPr>
          <w:sz w:val="24"/>
          <w:szCs w:val="24"/>
        </w:rPr>
        <w:t xml:space="preserve">.3 mm) bude napojen na </w:t>
      </w:r>
      <w:r w:rsidR="00C41C8A">
        <w:rPr>
          <w:sz w:val="24"/>
          <w:szCs w:val="24"/>
        </w:rPr>
        <w:t>novou</w:t>
      </w:r>
      <w:r w:rsidRPr="00563E88">
        <w:rPr>
          <w:sz w:val="24"/>
          <w:szCs w:val="24"/>
        </w:rPr>
        <w:t xml:space="preserve"> uzavírací mezi-přírubovou klapku DN65/PN16 (teplá voda)</w:t>
      </w:r>
      <w:r w:rsidR="00C41C8A">
        <w:rPr>
          <w:sz w:val="24"/>
          <w:szCs w:val="24"/>
        </w:rPr>
        <w:t xml:space="preserve"> </w:t>
      </w:r>
      <w:r w:rsidR="00D214B6">
        <w:rPr>
          <w:sz w:val="24"/>
          <w:szCs w:val="24"/>
        </w:rPr>
        <w:t>osazenou na stávající přírubu rozdělovače TV</w:t>
      </w:r>
      <w:r w:rsidRPr="00563E88">
        <w:rPr>
          <w:sz w:val="24"/>
          <w:szCs w:val="24"/>
        </w:rPr>
        <w:t>.</w:t>
      </w:r>
    </w:p>
    <w:p w:rsidR="00C11DC4" w:rsidRPr="00563E88" w:rsidRDefault="00C11DC4" w:rsidP="00C11DC4">
      <w:pPr>
        <w:spacing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>Nový rozvod cirkulace (PPR d</w:t>
      </w:r>
      <w:r w:rsidR="00D214B6">
        <w:rPr>
          <w:sz w:val="24"/>
          <w:szCs w:val="24"/>
        </w:rPr>
        <w:t>50</w:t>
      </w:r>
      <w:r w:rsidRPr="00563E88">
        <w:rPr>
          <w:sz w:val="24"/>
          <w:szCs w:val="24"/>
        </w:rPr>
        <w:t>x</w:t>
      </w:r>
      <w:r w:rsidR="00D214B6">
        <w:rPr>
          <w:sz w:val="24"/>
          <w:szCs w:val="24"/>
        </w:rPr>
        <w:t>6</w:t>
      </w:r>
      <w:r w:rsidRPr="00563E88">
        <w:rPr>
          <w:sz w:val="24"/>
          <w:szCs w:val="24"/>
        </w:rPr>
        <w:t>.</w:t>
      </w:r>
      <w:r w:rsidR="00D214B6">
        <w:rPr>
          <w:sz w:val="24"/>
          <w:szCs w:val="24"/>
        </w:rPr>
        <w:t>9</w:t>
      </w:r>
      <w:r w:rsidRPr="00563E88">
        <w:rPr>
          <w:sz w:val="24"/>
          <w:szCs w:val="24"/>
        </w:rPr>
        <w:t xml:space="preserve"> mm) bude napojen na nový uzavírací závitový kulový kohout </w:t>
      </w:r>
      <w:r w:rsidR="00D214B6">
        <w:rPr>
          <w:sz w:val="24"/>
          <w:szCs w:val="24"/>
        </w:rPr>
        <w:t>6/4</w:t>
      </w:r>
      <w:r w:rsidRPr="00563E88">
        <w:rPr>
          <w:sz w:val="24"/>
          <w:szCs w:val="24"/>
        </w:rPr>
        <w:t>“</w:t>
      </w:r>
      <w:r w:rsidR="00D214B6">
        <w:rPr>
          <w:sz w:val="24"/>
          <w:szCs w:val="24"/>
        </w:rPr>
        <w:t>,</w:t>
      </w:r>
      <w:r w:rsidRPr="00563E88">
        <w:rPr>
          <w:sz w:val="24"/>
          <w:szCs w:val="24"/>
        </w:rPr>
        <w:t xml:space="preserve"> PN16 (cirkulace)</w:t>
      </w:r>
      <w:r w:rsidR="00D214B6">
        <w:rPr>
          <w:sz w:val="24"/>
          <w:szCs w:val="24"/>
        </w:rPr>
        <w:t xml:space="preserve"> osazený na stávající závitové hrdlo 2“ sběrače C</w:t>
      </w:r>
      <w:r w:rsidRPr="00563E88">
        <w:rPr>
          <w:sz w:val="24"/>
          <w:szCs w:val="24"/>
        </w:rPr>
        <w:t>.</w:t>
      </w:r>
    </w:p>
    <w:p w:rsidR="00D214B6" w:rsidRDefault="00D214B6" w:rsidP="00D214B6">
      <w:pPr>
        <w:spacing w:line="24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V šachtě Š2 u bloku 333</w:t>
      </w:r>
      <w:r w:rsidRPr="00563E88">
        <w:rPr>
          <w:sz w:val="24"/>
          <w:szCs w:val="24"/>
        </w:rPr>
        <w:t xml:space="preserve"> budou </w:t>
      </w:r>
      <w:r>
        <w:rPr>
          <w:sz w:val="24"/>
          <w:szCs w:val="24"/>
        </w:rPr>
        <w:t xml:space="preserve">vyhotoveny odbočky teplé vody (PPR d63x8.6 mm) a cirkulace (PPR d40x5.5 mm) pro blok 333. Na odbočce pro blok 33 budou osazeny na TV kulový kohout KK-2“ a na cirkulaci kulový kohout KK-5/4“ a vyvažovací ventil VV-5/4“.  V nejvyšším místě odbočky budou umístěny odvzdušňovací ventily KK20z. </w:t>
      </w:r>
    </w:p>
    <w:p w:rsidR="00D214B6" w:rsidRDefault="00D214B6" w:rsidP="00D214B6">
      <w:pPr>
        <w:spacing w:line="24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Pr="00563E88">
        <w:rPr>
          <w:sz w:val="24"/>
          <w:szCs w:val="24"/>
        </w:rPr>
        <w:t>ozvod teplé vody (PPR d</w:t>
      </w:r>
      <w:r>
        <w:rPr>
          <w:sz w:val="24"/>
          <w:szCs w:val="24"/>
        </w:rPr>
        <w:t>63</w:t>
      </w:r>
      <w:r w:rsidRPr="00563E88">
        <w:rPr>
          <w:sz w:val="24"/>
          <w:szCs w:val="24"/>
        </w:rPr>
        <w:t>x</w:t>
      </w:r>
      <w:r>
        <w:rPr>
          <w:sz w:val="24"/>
          <w:szCs w:val="24"/>
        </w:rPr>
        <w:t>8</w:t>
      </w:r>
      <w:r w:rsidRPr="00563E88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Pr="00563E88">
        <w:rPr>
          <w:sz w:val="24"/>
          <w:szCs w:val="24"/>
        </w:rPr>
        <w:t xml:space="preserve"> mm)</w:t>
      </w:r>
      <w:r>
        <w:rPr>
          <w:sz w:val="24"/>
          <w:szCs w:val="24"/>
        </w:rPr>
        <w:t xml:space="preserve"> a </w:t>
      </w:r>
      <w:r w:rsidRPr="00563E88">
        <w:rPr>
          <w:sz w:val="24"/>
          <w:szCs w:val="24"/>
        </w:rPr>
        <w:t>cirkulace (PPR d</w:t>
      </w:r>
      <w:r>
        <w:rPr>
          <w:sz w:val="24"/>
          <w:szCs w:val="24"/>
        </w:rPr>
        <w:t>40</w:t>
      </w:r>
      <w:r w:rsidRPr="00563E88">
        <w:rPr>
          <w:sz w:val="24"/>
          <w:szCs w:val="24"/>
        </w:rPr>
        <w:t>x</w:t>
      </w:r>
      <w:r>
        <w:rPr>
          <w:sz w:val="24"/>
          <w:szCs w:val="24"/>
        </w:rPr>
        <w:t>5</w:t>
      </w:r>
      <w:r w:rsidRPr="00563E88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Pr="00563E88">
        <w:rPr>
          <w:sz w:val="24"/>
          <w:szCs w:val="24"/>
        </w:rPr>
        <w:t xml:space="preserve"> mm)</w:t>
      </w:r>
      <w:r>
        <w:rPr>
          <w:sz w:val="24"/>
          <w:szCs w:val="24"/>
        </w:rPr>
        <w:t xml:space="preserve"> pokračuje v topném kanálu přes šachtu Š1 směrem ke stávající přípojce pro blok 331. Objekt č.p. 2924 je odpojen. </w:t>
      </w:r>
    </w:p>
    <w:p w:rsidR="00D214B6" w:rsidRDefault="00D214B6" w:rsidP="00D214B6">
      <w:pPr>
        <w:spacing w:line="24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V místě stávající přípojky (předizolovaný podzemní rozvod, teplá voda PB d50x4.6 mm a cirkulace PB d40x3.7 mm) pro blok 331 budou na hlavním rozvodu vyhotoveny nové odbočky teplé vody (PPRd50x6.9 mm) a cirkulace (PPR d40x5.5 mm).</w:t>
      </w:r>
    </w:p>
    <w:p w:rsidR="00D214B6" w:rsidRDefault="00D214B6" w:rsidP="00D214B6">
      <w:pPr>
        <w:spacing w:line="24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Na nové odbočce pro blok 331 budou osazeny na TV kulový kohout KK-6/4“ a na cirkulaci kulový kohout KK-5/4“ a vyvažovací ventil VV-5/4“. Nová odbočka teplé vody (PPR d50x6.9 mm) a cirkulace (PPR 40x5.5 mm) bude napojena rozebíratelným spojem (TV – 6/4“ a C-5/4“) na stávající předizolovaný podzemní rozvod, teplá voda (PB d50x4.6 mm) a cirkulace (PB d40x3.7 mm) pro blok 331.</w:t>
      </w:r>
    </w:p>
    <w:p w:rsidR="00D214B6" w:rsidRDefault="00D214B6" w:rsidP="00D214B6">
      <w:pPr>
        <w:spacing w:line="24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Hlavní r</w:t>
      </w:r>
      <w:r w:rsidRPr="00563E88">
        <w:rPr>
          <w:sz w:val="24"/>
          <w:szCs w:val="24"/>
        </w:rPr>
        <w:t>ozvod teplé vody (PPR d</w:t>
      </w:r>
      <w:r>
        <w:rPr>
          <w:sz w:val="24"/>
          <w:szCs w:val="24"/>
        </w:rPr>
        <w:t>63</w:t>
      </w:r>
      <w:r w:rsidRPr="00563E88">
        <w:rPr>
          <w:sz w:val="24"/>
          <w:szCs w:val="24"/>
        </w:rPr>
        <w:t>x</w:t>
      </w:r>
      <w:r>
        <w:rPr>
          <w:sz w:val="24"/>
          <w:szCs w:val="24"/>
        </w:rPr>
        <w:t>8</w:t>
      </w:r>
      <w:r w:rsidRPr="00563E88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Pr="00563E88">
        <w:rPr>
          <w:sz w:val="24"/>
          <w:szCs w:val="24"/>
        </w:rPr>
        <w:t xml:space="preserve"> mm)</w:t>
      </w:r>
      <w:r>
        <w:rPr>
          <w:sz w:val="24"/>
          <w:szCs w:val="24"/>
        </w:rPr>
        <w:t xml:space="preserve"> v TK bude ukončen za odbočkou pro blok 331 uzavíracím kulovým kohoutem KK-2“</w:t>
      </w:r>
      <w:r w:rsidR="008258A5">
        <w:rPr>
          <w:sz w:val="24"/>
          <w:szCs w:val="24"/>
        </w:rPr>
        <w:t xml:space="preserve"> a zátkou</w:t>
      </w:r>
      <w:r>
        <w:rPr>
          <w:sz w:val="24"/>
          <w:szCs w:val="24"/>
        </w:rPr>
        <w:t>.</w:t>
      </w:r>
    </w:p>
    <w:p w:rsidR="00D214B6" w:rsidRDefault="00D214B6" w:rsidP="00D214B6">
      <w:pPr>
        <w:spacing w:line="24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Hlavní r</w:t>
      </w:r>
      <w:r w:rsidRPr="00563E88">
        <w:rPr>
          <w:sz w:val="24"/>
          <w:szCs w:val="24"/>
        </w:rPr>
        <w:t xml:space="preserve">ozvod </w:t>
      </w:r>
      <w:r>
        <w:rPr>
          <w:sz w:val="24"/>
          <w:szCs w:val="24"/>
        </w:rPr>
        <w:t>cirkulace</w:t>
      </w:r>
      <w:r w:rsidRPr="00563E88">
        <w:rPr>
          <w:sz w:val="24"/>
          <w:szCs w:val="24"/>
        </w:rPr>
        <w:t xml:space="preserve"> (PPR d</w:t>
      </w:r>
      <w:r>
        <w:rPr>
          <w:sz w:val="24"/>
          <w:szCs w:val="24"/>
        </w:rPr>
        <w:t>40</w:t>
      </w:r>
      <w:r w:rsidRPr="00563E88">
        <w:rPr>
          <w:sz w:val="24"/>
          <w:szCs w:val="24"/>
        </w:rPr>
        <w:t>x</w:t>
      </w:r>
      <w:r>
        <w:rPr>
          <w:sz w:val="24"/>
          <w:szCs w:val="24"/>
        </w:rPr>
        <w:t>5</w:t>
      </w:r>
      <w:r w:rsidRPr="00563E88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Pr="00563E88">
        <w:rPr>
          <w:sz w:val="24"/>
          <w:szCs w:val="24"/>
        </w:rPr>
        <w:t xml:space="preserve"> mm)</w:t>
      </w:r>
      <w:r>
        <w:rPr>
          <w:sz w:val="24"/>
          <w:szCs w:val="24"/>
        </w:rPr>
        <w:t xml:space="preserve"> v TK bude ukončen za odbočkou pro blok 331 uzavíracím kulovým kohoutem KK-5/4“</w:t>
      </w:r>
      <w:r w:rsidR="008258A5">
        <w:rPr>
          <w:sz w:val="24"/>
          <w:szCs w:val="24"/>
        </w:rPr>
        <w:t xml:space="preserve"> a zátkou</w:t>
      </w:r>
      <w:r>
        <w:rPr>
          <w:sz w:val="24"/>
          <w:szCs w:val="24"/>
        </w:rPr>
        <w:t>.</w:t>
      </w:r>
    </w:p>
    <w:p w:rsidR="0097194B" w:rsidRDefault="0097194B" w:rsidP="00A50FDD">
      <w:pPr>
        <w:tabs>
          <w:tab w:val="left" w:pos="0"/>
          <w:tab w:val="left" w:pos="567"/>
        </w:tabs>
        <w:spacing w:line="240" w:lineRule="exact"/>
        <w:ind w:firstLine="567"/>
        <w:jc w:val="both"/>
        <w:rPr>
          <w:sz w:val="24"/>
          <w:szCs w:val="24"/>
        </w:rPr>
      </w:pPr>
    </w:p>
    <w:p w:rsidR="00D214B6" w:rsidRDefault="00D214B6" w:rsidP="00D214B6">
      <w:pPr>
        <w:spacing w:line="240" w:lineRule="exact"/>
        <w:ind w:firstLine="567"/>
        <w:jc w:val="both"/>
        <w:rPr>
          <w:sz w:val="24"/>
          <w:szCs w:val="24"/>
        </w:rPr>
      </w:pPr>
      <w:r w:rsidRPr="00563E88">
        <w:rPr>
          <w:b/>
          <w:sz w:val="24"/>
          <w:szCs w:val="24"/>
        </w:rPr>
        <w:t xml:space="preserve">Nová větev </w:t>
      </w:r>
      <w:r>
        <w:rPr>
          <w:b/>
          <w:sz w:val="24"/>
          <w:szCs w:val="24"/>
        </w:rPr>
        <w:t>č. 2</w:t>
      </w:r>
      <w:r w:rsidRPr="009E5ADC">
        <w:rPr>
          <w:b/>
          <w:sz w:val="24"/>
          <w:szCs w:val="24"/>
        </w:rPr>
        <w:t xml:space="preserve"> (VS</w:t>
      </w:r>
      <w:r>
        <w:rPr>
          <w:b/>
          <w:sz w:val="24"/>
          <w:szCs w:val="24"/>
        </w:rPr>
        <w:t>10-východ)</w:t>
      </w:r>
      <w:r w:rsidRPr="009E5AD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 w:rsidRPr="00563E8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výměníková stanice VS10 </w:t>
      </w:r>
      <w:r>
        <w:rPr>
          <w:sz w:val="24"/>
          <w:szCs w:val="24"/>
        </w:rPr>
        <w:t>je vedena pod stropem ve výměníkové stanici VS10 v</w:t>
      </w:r>
      <w:r w:rsidRPr="00563E88">
        <w:rPr>
          <w:sz w:val="24"/>
          <w:szCs w:val="24"/>
        </w:rPr>
        <w:t xml:space="preserve"> dimenzi přívodního </w:t>
      </w:r>
      <w:r>
        <w:rPr>
          <w:sz w:val="24"/>
          <w:szCs w:val="24"/>
        </w:rPr>
        <w:t>potrubí teplé vody (PPR d63x8.6 mm)</w:t>
      </w:r>
      <w:r w:rsidRPr="00563E88">
        <w:rPr>
          <w:sz w:val="24"/>
          <w:szCs w:val="24"/>
        </w:rPr>
        <w:t xml:space="preserve"> a cirkula</w:t>
      </w:r>
      <w:r>
        <w:rPr>
          <w:sz w:val="24"/>
          <w:szCs w:val="24"/>
        </w:rPr>
        <w:t>ce</w:t>
      </w:r>
      <w:r w:rsidRPr="00563E88">
        <w:rPr>
          <w:sz w:val="24"/>
          <w:szCs w:val="24"/>
        </w:rPr>
        <w:t xml:space="preserve"> </w:t>
      </w:r>
      <w:r>
        <w:rPr>
          <w:sz w:val="24"/>
          <w:szCs w:val="24"/>
        </w:rPr>
        <w:t>(PPR d40x5.5 mm)</w:t>
      </w:r>
      <w:r w:rsidRPr="00563E88">
        <w:rPr>
          <w:sz w:val="24"/>
          <w:szCs w:val="24"/>
        </w:rPr>
        <w:t xml:space="preserve"> směrem </w:t>
      </w:r>
      <w:r>
        <w:rPr>
          <w:sz w:val="24"/>
          <w:szCs w:val="24"/>
        </w:rPr>
        <w:t xml:space="preserve">na východ do objektu </w:t>
      </w:r>
      <w:r w:rsidRPr="00563E88">
        <w:rPr>
          <w:sz w:val="24"/>
          <w:szCs w:val="24"/>
        </w:rPr>
        <w:t>b</w:t>
      </w:r>
      <w:r>
        <w:rPr>
          <w:sz w:val="24"/>
          <w:szCs w:val="24"/>
        </w:rPr>
        <w:t>loku 334</w:t>
      </w:r>
      <w:r w:rsidRPr="00563E88">
        <w:rPr>
          <w:sz w:val="24"/>
          <w:szCs w:val="24"/>
        </w:rPr>
        <w:t xml:space="preserve">, kde </w:t>
      </w:r>
      <w:r>
        <w:rPr>
          <w:sz w:val="24"/>
          <w:szCs w:val="24"/>
        </w:rPr>
        <w:t xml:space="preserve">bude </w:t>
      </w:r>
      <w:r w:rsidRPr="00563E88">
        <w:rPr>
          <w:sz w:val="24"/>
          <w:szCs w:val="24"/>
        </w:rPr>
        <w:t>napojen</w:t>
      </w:r>
      <w:r>
        <w:rPr>
          <w:sz w:val="24"/>
          <w:szCs w:val="24"/>
        </w:rPr>
        <w:t xml:space="preserve">a na stávající </w:t>
      </w:r>
      <w:r w:rsidRPr="00563E88">
        <w:rPr>
          <w:sz w:val="24"/>
          <w:szCs w:val="24"/>
        </w:rPr>
        <w:t xml:space="preserve">objektové </w:t>
      </w:r>
      <w:r>
        <w:rPr>
          <w:sz w:val="24"/>
          <w:szCs w:val="24"/>
        </w:rPr>
        <w:t>rozvody</w:t>
      </w:r>
      <w:r w:rsidRPr="00563E88">
        <w:rPr>
          <w:sz w:val="24"/>
          <w:szCs w:val="24"/>
        </w:rPr>
        <w:t>.</w:t>
      </w:r>
    </w:p>
    <w:p w:rsidR="00D214B6" w:rsidRPr="00563E88" w:rsidRDefault="00D214B6" w:rsidP="00D214B6">
      <w:pPr>
        <w:spacing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>Nový rozvod teplé vody (PPR d</w:t>
      </w:r>
      <w:r>
        <w:rPr>
          <w:sz w:val="24"/>
          <w:szCs w:val="24"/>
        </w:rPr>
        <w:t>63</w:t>
      </w:r>
      <w:r w:rsidRPr="00563E88">
        <w:rPr>
          <w:sz w:val="24"/>
          <w:szCs w:val="24"/>
        </w:rPr>
        <w:t>x</w:t>
      </w:r>
      <w:r>
        <w:rPr>
          <w:sz w:val="24"/>
          <w:szCs w:val="24"/>
        </w:rPr>
        <w:t>8</w:t>
      </w:r>
      <w:r w:rsidRPr="00563E88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Pr="00563E88">
        <w:rPr>
          <w:sz w:val="24"/>
          <w:szCs w:val="24"/>
        </w:rPr>
        <w:t xml:space="preserve"> mm) bude napojen na </w:t>
      </w:r>
      <w:r>
        <w:rPr>
          <w:sz w:val="24"/>
          <w:szCs w:val="24"/>
        </w:rPr>
        <w:t xml:space="preserve">nový </w:t>
      </w:r>
      <w:r w:rsidRPr="00563E88">
        <w:rPr>
          <w:sz w:val="24"/>
          <w:szCs w:val="24"/>
        </w:rPr>
        <w:t xml:space="preserve">uzavírací závitový kulový kohout </w:t>
      </w:r>
      <w:r>
        <w:rPr>
          <w:sz w:val="24"/>
          <w:szCs w:val="24"/>
        </w:rPr>
        <w:t>2</w:t>
      </w:r>
      <w:r w:rsidRPr="00563E88">
        <w:rPr>
          <w:sz w:val="24"/>
          <w:szCs w:val="24"/>
        </w:rPr>
        <w:t>“</w:t>
      </w:r>
      <w:r>
        <w:rPr>
          <w:sz w:val="24"/>
          <w:szCs w:val="24"/>
        </w:rPr>
        <w:t>,</w:t>
      </w:r>
      <w:r w:rsidRPr="00563E88">
        <w:rPr>
          <w:sz w:val="24"/>
          <w:szCs w:val="24"/>
        </w:rPr>
        <w:t xml:space="preserve"> PN16 (teplá voda)</w:t>
      </w:r>
      <w:r>
        <w:rPr>
          <w:sz w:val="24"/>
          <w:szCs w:val="24"/>
        </w:rPr>
        <w:t xml:space="preserve"> osazenou na stávající přírubu rozdělovače TV</w:t>
      </w:r>
      <w:r w:rsidRPr="00563E88">
        <w:rPr>
          <w:sz w:val="24"/>
          <w:szCs w:val="24"/>
        </w:rPr>
        <w:t>.</w:t>
      </w:r>
    </w:p>
    <w:p w:rsidR="00D214B6" w:rsidRPr="00563E88" w:rsidRDefault="00D214B6" w:rsidP="00D214B6">
      <w:pPr>
        <w:spacing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>Nový rozvod cirkulace (PPR d</w:t>
      </w:r>
      <w:r w:rsidR="00D1299B">
        <w:rPr>
          <w:sz w:val="24"/>
          <w:szCs w:val="24"/>
        </w:rPr>
        <w:t>4</w:t>
      </w:r>
      <w:r>
        <w:rPr>
          <w:sz w:val="24"/>
          <w:szCs w:val="24"/>
        </w:rPr>
        <w:t>0</w:t>
      </w:r>
      <w:r w:rsidRPr="00563E88">
        <w:rPr>
          <w:sz w:val="24"/>
          <w:szCs w:val="24"/>
        </w:rPr>
        <w:t>x</w:t>
      </w:r>
      <w:r w:rsidR="00D1299B">
        <w:rPr>
          <w:sz w:val="24"/>
          <w:szCs w:val="24"/>
        </w:rPr>
        <w:t>5</w:t>
      </w:r>
      <w:r w:rsidRPr="00563E88">
        <w:rPr>
          <w:sz w:val="24"/>
          <w:szCs w:val="24"/>
        </w:rPr>
        <w:t>.</w:t>
      </w:r>
      <w:r w:rsidR="00D1299B">
        <w:rPr>
          <w:sz w:val="24"/>
          <w:szCs w:val="24"/>
        </w:rPr>
        <w:t>5</w:t>
      </w:r>
      <w:r w:rsidRPr="00563E88">
        <w:rPr>
          <w:sz w:val="24"/>
          <w:szCs w:val="24"/>
        </w:rPr>
        <w:t xml:space="preserve"> mm) bude napojen na nový uzavírací závitový kulový kohout </w:t>
      </w:r>
      <w:r w:rsidR="00C74EE4">
        <w:rPr>
          <w:sz w:val="24"/>
          <w:szCs w:val="24"/>
        </w:rPr>
        <w:t>5</w:t>
      </w:r>
      <w:r>
        <w:rPr>
          <w:sz w:val="24"/>
          <w:szCs w:val="24"/>
        </w:rPr>
        <w:t>/4</w:t>
      </w:r>
      <w:r w:rsidRPr="00563E88">
        <w:rPr>
          <w:sz w:val="24"/>
          <w:szCs w:val="24"/>
        </w:rPr>
        <w:t>“</w:t>
      </w:r>
      <w:r>
        <w:rPr>
          <w:sz w:val="24"/>
          <w:szCs w:val="24"/>
        </w:rPr>
        <w:t>,</w:t>
      </w:r>
      <w:r w:rsidRPr="00563E88">
        <w:rPr>
          <w:sz w:val="24"/>
          <w:szCs w:val="24"/>
        </w:rPr>
        <w:t xml:space="preserve"> PN16 (cirkulace)</w:t>
      </w:r>
      <w:r>
        <w:rPr>
          <w:sz w:val="24"/>
          <w:szCs w:val="24"/>
        </w:rPr>
        <w:t xml:space="preserve"> osazený na stávající závitové hrdlo 2“ sběrače C</w:t>
      </w:r>
      <w:r w:rsidRPr="00563E88">
        <w:rPr>
          <w:sz w:val="24"/>
          <w:szCs w:val="24"/>
        </w:rPr>
        <w:t>.</w:t>
      </w:r>
    </w:p>
    <w:p w:rsidR="00D214B6" w:rsidRDefault="00D214B6" w:rsidP="00D214B6">
      <w:pPr>
        <w:spacing w:line="24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 výměníkoví stanice VS10 pokračuje podstropní rozvod </w:t>
      </w:r>
      <w:r w:rsidRPr="00563E88">
        <w:rPr>
          <w:sz w:val="24"/>
          <w:szCs w:val="24"/>
        </w:rPr>
        <w:t>teplé vody (PPR d</w:t>
      </w:r>
      <w:r>
        <w:rPr>
          <w:sz w:val="24"/>
          <w:szCs w:val="24"/>
        </w:rPr>
        <w:t>63</w:t>
      </w:r>
      <w:r w:rsidRPr="00563E88">
        <w:rPr>
          <w:sz w:val="24"/>
          <w:szCs w:val="24"/>
        </w:rPr>
        <w:t>x</w:t>
      </w:r>
      <w:r>
        <w:rPr>
          <w:sz w:val="24"/>
          <w:szCs w:val="24"/>
        </w:rPr>
        <w:t>8</w:t>
      </w:r>
      <w:r w:rsidRPr="00563E88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Pr="00563E88">
        <w:rPr>
          <w:sz w:val="24"/>
          <w:szCs w:val="24"/>
        </w:rPr>
        <w:t xml:space="preserve"> mm)</w:t>
      </w:r>
      <w:r>
        <w:rPr>
          <w:sz w:val="24"/>
          <w:szCs w:val="24"/>
        </w:rPr>
        <w:t xml:space="preserve"> a </w:t>
      </w:r>
      <w:r w:rsidRPr="00563E88">
        <w:rPr>
          <w:sz w:val="24"/>
          <w:szCs w:val="24"/>
        </w:rPr>
        <w:t>cirkulace (PPR d</w:t>
      </w:r>
      <w:r>
        <w:rPr>
          <w:sz w:val="24"/>
          <w:szCs w:val="24"/>
        </w:rPr>
        <w:t>40</w:t>
      </w:r>
      <w:r w:rsidRPr="00563E88">
        <w:rPr>
          <w:sz w:val="24"/>
          <w:szCs w:val="24"/>
        </w:rPr>
        <w:t>x</w:t>
      </w:r>
      <w:r>
        <w:rPr>
          <w:sz w:val="24"/>
          <w:szCs w:val="24"/>
        </w:rPr>
        <w:t>5</w:t>
      </w:r>
      <w:r w:rsidRPr="00563E88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Pr="00563E88">
        <w:rPr>
          <w:sz w:val="24"/>
          <w:szCs w:val="24"/>
        </w:rPr>
        <w:t xml:space="preserve"> mm)</w:t>
      </w:r>
      <w:r>
        <w:rPr>
          <w:sz w:val="24"/>
          <w:szCs w:val="24"/>
        </w:rPr>
        <w:t xml:space="preserve"> směrem k objektu bloku 334, kde je zaveden prostupem stěnou do suterénu objektu bloku 334 do strojovny vytápění.</w:t>
      </w:r>
    </w:p>
    <w:p w:rsidR="00D214B6" w:rsidRDefault="00D214B6" w:rsidP="00D214B6">
      <w:pPr>
        <w:spacing w:line="24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Rozvod </w:t>
      </w:r>
      <w:r w:rsidRPr="00563E88">
        <w:rPr>
          <w:sz w:val="24"/>
          <w:szCs w:val="24"/>
        </w:rPr>
        <w:t>teplé vody (</w:t>
      </w:r>
      <w:r>
        <w:rPr>
          <w:sz w:val="24"/>
          <w:szCs w:val="24"/>
        </w:rPr>
        <w:t xml:space="preserve">PPR d63x8.6 mm) bude ukončen za obvodovou stěnou objektu bloku 334 novým </w:t>
      </w:r>
      <w:r w:rsidRPr="00563E88">
        <w:rPr>
          <w:sz w:val="24"/>
          <w:szCs w:val="24"/>
        </w:rPr>
        <w:t>uzavírací</w:t>
      </w:r>
      <w:r>
        <w:rPr>
          <w:sz w:val="24"/>
          <w:szCs w:val="24"/>
        </w:rPr>
        <w:t xml:space="preserve">m kulovým kohoutem KK-2“ a napojením na stávající objektový rozvod teplé vody. Rozvod </w:t>
      </w:r>
      <w:r w:rsidRPr="00563E88">
        <w:rPr>
          <w:sz w:val="24"/>
          <w:szCs w:val="24"/>
        </w:rPr>
        <w:t>cirkula</w:t>
      </w:r>
      <w:r>
        <w:rPr>
          <w:sz w:val="24"/>
          <w:szCs w:val="24"/>
        </w:rPr>
        <w:t>ce</w:t>
      </w:r>
      <w:r w:rsidRPr="00563E88">
        <w:rPr>
          <w:sz w:val="24"/>
          <w:szCs w:val="24"/>
        </w:rPr>
        <w:t xml:space="preserve"> </w:t>
      </w:r>
      <w:r>
        <w:rPr>
          <w:sz w:val="24"/>
          <w:szCs w:val="24"/>
        </w:rPr>
        <w:t>(PPR d40x5.5 mm)</w:t>
      </w:r>
      <w:r w:rsidRPr="00563E8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bude ukončen za obvodovou stěnou objektu bloku 334 </w:t>
      </w:r>
      <w:r w:rsidRPr="00563E88">
        <w:rPr>
          <w:sz w:val="24"/>
          <w:szCs w:val="24"/>
        </w:rPr>
        <w:t>uzavírací</w:t>
      </w:r>
      <w:r>
        <w:rPr>
          <w:sz w:val="24"/>
          <w:szCs w:val="24"/>
        </w:rPr>
        <w:t xml:space="preserve">m kulovým kohoutem KK-5/4“ a napojením na stávající objektový rozvod cirkulace. </w:t>
      </w:r>
    </w:p>
    <w:p w:rsidR="002739F3" w:rsidRPr="00FA356A" w:rsidRDefault="002739F3" w:rsidP="00AD625F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  <w:r w:rsidRPr="00FA356A">
        <w:rPr>
          <w:szCs w:val="24"/>
        </w:rPr>
        <w:t xml:space="preserve">Dimenze a délky nových (montovaných) plastových PPR </w:t>
      </w:r>
      <w:r w:rsidR="00AD625F" w:rsidRPr="00FA356A">
        <w:rPr>
          <w:szCs w:val="24"/>
        </w:rPr>
        <w:t xml:space="preserve">(polypropylen) </w:t>
      </w:r>
      <w:r w:rsidRPr="00FA356A">
        <w:rPr>
          <w:szCs w:val="24"/>
        </w:rPr>
        <w:t>trubek:</w:t>
      </w:r>
    </w:p>
    <w:p w:rsidR="002739F3" w:rsidRPr="00FA356A" w:rsidRDefault="002739F3" w:rsidP="00AD625F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  <w:r w:rsidRPr="00FA356A">
        <w:rPr>
          <w:szCs w:val="24"/>
        </w:rPr>
        <w:t>DN65</w:t>
      </w:r>
      <w:r w:rsidRPr="00FA356A">
        <w:rPr>
          <w:szCs w:val="24"/>
        </w:rPr>
        <w:tab/>
        <w:t>PPR ø75,0 x 10,3 mm</w:t>
      </w:r>
      <w:r w:rsidRPr="00FA356A">
        <w:rPr>
          <w:szCs w:val="24"/>
        </w:rPr>
        <w:tab/>
      </w:r>
      <w:r w:rsidRPr="00FA356A">
        <w:rPr>
          <w:szCs w:val="24"/>
        </w:rPr>
        <w:tab/>
        <w:t>délka 52 m</w:t>
      </w:r>
      <w:r w:rsidRPr="00FA356A">
        <w:rPr>
          <w:szCs w:val="24"/>
        </w:rPr>
        <w:tab/>
        <w:t xml:space="preserve">izolace </w:t>
      </w:r>
      <w:proofErr w:type="spellStart"/>
      <w:r w:rsidRPr="00FA356A">
        <w:rPr>
          <w:szCs w:val="24"/>
        </w:rPr>
        <w:t>tl</w:t>
      </w:r>
      <w:proofErr w:type="spellEnd"/>
      <w:r w:rsidRPr="00FA356A">
        <w:rPr>
          <w:szCs w:val="24"/>
        </w:rPr>
        <w:t>. 50 mm</w:t>
      </w:r>
    </w:p>
    <w:p w:rsidR="002739F3" w:rsidRPr="00FA356A" w:rsidRDefault="002739F3" w:rsidP="002739F3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FA356A">
        <w:rPr>
          <w:szCs w:val="24"/>
        </w:rPr>
        <w:t>DN50</w:t>
      </w:r>
      <w:r w:rsidRPr="00FA356A">
        <w:rPr>
          <w:szCs w:val="24"/>
        </w:rPr>
        <w:tab/>
        <w:t>PPR ø63,0 x 8,6 mm</w:t>
      </w:r>
      <w:r w:rsidRPr="00FA356A">
        <w:rPr>
          <w:szCs w:val="24"/>
        </w:rPr>
        <w:tab/>
      </w:r>
      <w:r w:rsidRPr="00FA356A">
        <w:rPr>
          <w:szCs w:val="24"/>
        </w:rPr>
        <w:tab/>
        <w:t>délka 54 m</w:t>
      </w:r>
      <w:r w:rsidRPr="00FA356A">
        <w:rPr>
          <w:szCs w:val="24"/>
        </w:rPr>
        <w:tab/>
        <w:t xml:space="preserve">izolace </w:t>
      </w:r>
      <w:proofErr w:type="spellStart"/>
      <w:r w:rsidRPr="00FA356A">
        <w:rPr>
          <w:szCs w:val="24"/>
        </w:rPr>
        <w:t>tl</w:t>
      </w:r>
      <w:proofErr w:type="spellEnd"/>
      <w:r w:rsidRPr="00FA356A">
        <w:rPr>
          <w:szCs w:val="24"/>
        </w:rPr>
        <w:t>. 50 mm</w:t>
      </w:r>
    </w:p>
    <w:p w:rsidR="002739F3" w:rsidRPr="00FA356A" w:rsidRDefault="002739F3" w:rsidP="002739F3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FA356A">
        <w:rPr>
          <w:szCs w:val="24"/>
        </w:rPr>
        <w:t>DN40</w:t>
      </w:r>
      <w:r w:rsidRPr="00FA356A">
        <w:rPr>
          <w:szCs w:val="24"/>
        </w:rPr>
        <w:tab/>
        <w:t>PPR ø50,0 x 6,9 mm</w:t>
      </w:r>
      <w:r w:rsidRPr="00FA356A">
        <w:rPr>
          <w:szCs w:val="24"/>
        </w:rPr>
        <w:tab/>
      </w:r>
      <w:r w:rsidRPr="00FA356A">
        <w:rPr>
          <w:szCs w:val="24"/>
        </w:rPr>
        <w:tab/>
        <w:t>délka 56 m</w:t>
      </w:r>
      <w:r w:rsidRPr="00FA356A">
        <w:rPr>
          <w:szCs w:val="24"/>
        </w:rPr>
        <w:tab/>
        <w:t xml:space="preserve">izolace </w:t>
      </w:r>
      <w:proofErr w:type="spellStart"/>
      <w:r w:rsidRPr="00FA356A">
        <w:rPr>
          <w:szCs w:val="24"/>
        </w:rPr>
        <w:t>tl</w:t>
      </w:r>
      <w:proofErr w:type="spellEnd"/>
      <w:r w:rsidRPr="00FA356A">
        <w:rPr>
          <w:szCs w:val="24"/>
        </w:rPr>
        <w:t>. 40 mm</w:t>
      </w:r>
    </w:p>
    <w:p w:rsidR="002739F3" w:rsidRPr="00FA356A" w:rsidRDefault="002739F3" w:rsidP="002739F3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FA356A">
        <w:rPr>
          <w:szCs w:val="24"/>
        </w:rPr>
        <w:t>DN32</w:t>
      </w:r>
      <w:r w:rsidRPr="00FA356A">
        <w:rPr>
          <w:szCs w:val="24"/>
        </w:rPr>
        <w:tab/>
        <w:t>PPR ø40,</w:t>
      </w:r>
      <w:r w:rsidR="00AD625F" w:rsidRPr="00FA356A">
        <w:rPr>
          <w:szCs w:val="24"/>
        </w:rPr>
        <w:t>0</w:t>
      </w:r>
      <w:r w:rsidRPr="00FA356A">
        <w:rPr>
          <w:szCs w:val="24"/>
        </w:rPr>
        <w:t xml:space="preserve"> x 5,5 mm</w:t>
      </w:r>
      <w:r w:rsidRPr="00FA356A">
        <w:rPr>
          <w:szCs w:val="24"/>
        </w:rPr>
        <w:tab/>
      </w:r>
      <w:r w:rsidRPr="00FA356A">
        <w:rPr>
          <w:szCs w:val="24"/>
        </w:rPr>
        <w:tab/>
        <w:t>délka 64 m</w:t>
      </w:r>
      <w:r w:rsidRPr="00FA356A">
        <w:rPr>
          <w:szCs w:val="24"/>
        </w:rPr>
        <w:tab/>
        <w:t xml:space="preserve">izolace </w:t>
      </w:r>
      <w:proofErr w:type="spellStart"/>
      <w:r w:rsidRPr="00FA356A">
        <w:rPr>
          <w:szCs w:val="24"/>
        </w:rPr>
        <w:t>tl</w:t>
      </w:r>
      <w:proofErr w:type="spellEnd"/>
      <w:r w:rsidRPr="00FA356A">
        <w:rPr>
          <w:szCs w:val="24"/>
        </w:rPr>
        <w:t>. 40 mm</w:t>
      </w:r>
    </w:p>
    <w:p w:rsidR="00AD625F" w:rsidRPr="00FA356A" w:rsidRDefault="00AD625F" w:rsidP="00AD625F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FA356A">
        <w:rPr>
          <w:szCs w:val="24"/>
        </w:rPr>
        <w:t>DN20</w:t>
      </w:r>
      <w:r w:rsidRPr="00FA356A">
        <w:rPr>
          <w:szCs w:val="24"/>
        </w:rPr>
        <w:tab/>
        <w:t>PPR ø25,0 x 3,5 mm</w:t>
      </w:r>
      <w:r w:rsidRPr="00FA356A">
        <w:rPr>
          <w:szCs w:val="24"/>
        </w:rPr>
        <w:tab/>
      </w:r>
      <w:r w:rsidRPr="00FA356A">
        <w:rPr>
          <w:szCs w:val="24"/>
        </w:rPr>
        <w:tab/>
        <w:t>délka 32 m</w:t>
      </w:r>
      <w:r w:rsidRPr="00FA356A">
        <w:rPr>
          <w:szCs w:val="24"/>
        </w:rPr>
        <w:tab/>
        <w:t xml:space="preserve">izolace </w:t>
      </w:r>
      <w:proofErr w:type="spellStart"/>
      <w:r w:rsidRPr="00FA356A">
        <w:rPr>
          <w:szCs w:val="24"/>
        </w:rPr>
        <w:t>tl</w:t>
      </w:r>
      <w:proofErr w:type="spellEnd"/>
      <w:r w:rsidRPr="00FA356A">
        <w:rPr>
          <w:szCs w:val="24"/>
        </w:rPr>
        <w:t>. 30 mm</w:t>
      </w:r>
    </w:p>
    <w:p w:rsidR="00AD625F" w:rsidRPr="00FA356A" w:rsidRDefault="00AD625F" w:rsidP="00AD625F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  <w:r w:rsidRPr="00FA356A">
        <w:rPr>
          <w:szCs w:val="24"/>
        </w:rPr>
        <w:t>Dimenze a délky nových (montovaných) plastových PB (polybuten) trubek:</w:t>
      </w:r>
    </w:p>
    <w:p w:rsidR="00AD625F" w:rsidRPr="00FA356A" w:rsidRDefault="00AD625F" w:rsidP="00AD625F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  <w:r w:rsidRPr="00FA356A">
        <w:rPr>
          <w:szCs w:val="24"/>
        </w:rPr>
        <w:t>DN40</w:t>
      </w:r>
      <w:r w:rsidRPr="00FA356A">
        <w:rPr>
          <w:szCs w:val="24"/>
        </w:rPr>
        <w:tab/>
        <w:t>PPR ø50,0 x 4,6 mm</w:t>
      </w:r>
      <w:r w:rsidRPr="00FA356A">
        <w:rPr>
          <w:szCs w:val="24"/>
        </w:rPr>
        <w:tab/>
      </w:r>
      <w:r w:rsidRPr="00FA356A">
        <w:rPr>
          <w:szCs w:val="24"/>
        </w:rPr>
        <w:tab/>
        <w:t>délka 4 m</w:t>
      </w:r>
      <w:r w:rsidRPr="00FA356A">
        <w:rPr>
          <w:szCs w:val="24"/>
        </w:rPr>
        <w:tab/>
        <w:t xml:space="preserve">izolace </w:t>
      </w:r>
      <w:proofErr w:type="spellStart"/>
      <w:r w:rsidRPr="00FA356A">
        <w:rPr>
          <w:szCs w:val="24"/>
        </w:rPr>
        <w:t>tl</w:t>
      </w:r>
      <w:proofErr w:type="spellEnd"/>
      <w:r w:rsidRPr="00FA356A">
        <w:rPr>
          <w:szCs w:val="24"/>
        </w:rPr>
        <w:t>. 40 mm</w:t>
      </w:r>
    </w:p>
    <w:p w:rsidR="00AD625F" w:rsidRDefault="00AD625F" w:rsidP="00AD625F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FA356A">
        <w:rPr>
          <w:szCs w:val="24"/>
        </w:rPr>
        <w:t>DN32</w:t>
      </w:r>
      <w:r w:rsidRPr="00FA356A">
        <w:rPr>
          <w:szCs w:val="24"/>
        </w:rPr>
        <w:tab/>
        <w:t>PPR ø40,0 x 3,7 mm</w:t>
      </w:r>
      <w:r w:rsidRPr="00FA356A">
        <w:rPr>
          <w:szCs w:val="24"/>
        </w:rPr>
        <w:tab/>
      </w:r>
      <w:r w:rsidRPr="00FA356A">
        <w:rPr>
          <w:szCs w:val="24"/>
        </w:rPr>
        <w:tab/>
        <w:t>délka 4 m</w:t>
      </w:r>
      <w:r w:rsidRPr="00FA356A">
        <w:rPr>
          <w:szCs w:val="24"/>
        </w:rPr>
        <w:tab/>
        <w:t xml:space="preserve">izolace </w:t>
      </w:r>
      <w:proofErr w:type="spellStart"/>
      <w:r w:rsidRPr="00FA356A">
        <w:rPr>
          <w:szCs w:val="24"/>
        </w:rPr>
        <w:t>tl</w:t>
      </w:r>
      <w:proofErr w:type="spellEnd"/>
      <w:r w:rsidRPr="00FA356A">
        <w:rPr>
          <w:szCs w:val="24"/>
        </w:rPr>
        <w:t>. 40 mm</w:t>
      </w:r>
    </w:p>
    <w:p w:rsidR="00C11DC4" w:rsidRPr="00A50FDD" w:rsidRDefault="00C11DC4" w:rsidP="00A50FDD">
      <w:pPr>
        <w:tabs>
          <w:tab w:val="left" w:pos="0"/>
          <w:tab w:val="left" w:pos="567"/>
        </w:tabs>
        <w:spacing w:line="240" w:lineRule="exact"/>
        <w:ind w:firstLine="567"/>
        <w:jc w:val="both"/>
        <w:rPr>
          <w:sz w:val="24"/>
          <w:szCs w:val="24"/>
        </w:rPr>
      </w:pPr>
    </w:p>
    <w:p w:rsidR="00D6225C" w:rsidRPr="00A50FDD" w:rsidRDefault="00D6225C" w:rsidP="00A50FDD">
      <w:pPr>
        <w:pStyle w:val="Zkladntextodsazen"/>
        <w:tabs>
          <w:tab w:val="left" w:pos="0"/>
          <w:tab w:val="left" w:pos="567"/>
        </w:tabs>
        <w:spacing w:line="240" w:lineRule="exact"/>
        <w:ind w:firstLine="0"/>
        <w:rPr>
          <w:b/>
          <w:szCs w:val="24"/>
        </w:rPr>
      </w:pPr>
      <w:r w:rsidRPr="00A50FDD">
        <w:rPr>
          <w:b/>
          <w:szCs w:val="24"/>
        </w:rPr>
        <w:t>4.3.</w:t>
      </w:r>
      <w:r w:rsidR="00CA6A20" w:rsidRPr="00A50FDD">
        <w:rPr>
          <w:b/>
          <w:szCs w:val="24"/>
        </w:rPr>
        <w:t>3</w:t>
      </w:r>
      <w:r w:rsidRPr="00A50FDD">
        <w:rPr>
          <w:b/>
          <w:szCs w:val="24"/>
        </w:rPr>
        <w:t xml:space="preserve"> Armatury </w:t>
      </w:r>
    </w:p>
    <w:p w:rsidR="00EE4134" w:rsidRPr="00A50FDD" w:rsidRDefault="00EE4134" w:rsidP="00A50FDD">
      <w:pPr>
        <w:tabs>
          <w:tab w:val="left" w:pos="0"/>
          <w:tab w:val="left" w:pos="567"/>
          <w:tab w:val="left" w:pos="2835"/>
          <w:tab w:val="left" w:pos="5103"/>
          <w:tab w:val="left" w:pos="6237"/>
          <w:tab w:val="right" w:pos="7797"/>
        </w:tabs>
        <w:spacing w:before="120" w:line="240" w:lineRule="exact"/>
        <w:ind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 xml:space="preserve">Jako uzavírací armatury jsou použity nerezové </w:t>
      </w:r>
      <w:proofErr w:type="spellStart"/>
      <w:r w:rsidRPr="00A50FDD">
        <w:rPr>
          <w:sz w:val="24"/>
          <w:szCs w:val="24"/>
        </w:rPr>
        <w:t>mezipřírubové</w:t>
      </w:r>
      <w:proofErr w:type="spellEnd"/>
      <w:r w:rsidRPr="00A50FDD">
        <w:rPr>
          <w:sz w:val="24"/>
          <w:szCs w:val="24"/>
        </w:rPr>
        <w:t xml:space="preserve"> klapky (PN16, 130°C) a závitové kulové kohouty (PN16, 130°C), kulové kohouty budou opatřeny rozebíratelným šroubením. </w:t>
      </w:r>
    </w:p>
    <w:p w:rsidR="00EE4134" w:rsidRPr="00A50FDD" w:rsidRDefault="00EE4134" w:rsidP="00A50FDD">
      <w:pPr>
        <w:tabs>
          <w:tab w:val="left" w:pos="0"/>
          <w:tab w:val="left" w:pos="567"/>
        </w:tabs>
        <w:spacing w:line="240" w:lineRule="exact"/>
        <w:ind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 xml:space="preserve">Pro vyvážení soustavy budou použity ruční vyvažovací ventily (PN20, </w:t>
      </w:r>
      <w:smartTag w:uri="urn:schemas-microsoft-com:office:smarttags" w:element="metricconverter">
        <w:smartTagPr>
          <w:attr w:name="ProductID" w:val="130ﾰC"/>
        </w:smartTagPr>
        <w:r w:rsidRPr="00A50FDD">
          <w:rPr>
            <w:sz w:val="24"/>
            <w:szCs w:val="24"/>
          </w:rPr>
          <w:t>130°C</w:t>
        </w:r>
      </w:smartTag>
      <w:r w:rsidRPr="00A50FDD">
        <w:rPr>
          <w:sz w:val="24"/>
          <w:szCs w:val="24"/>
        </w:rPr>
        <w:t xml:space="preserve">). </w:t>
      </w:r>
      <w:r w:rsidR="008258A5" w:rsidRPr="00756234">
        <w:rPr>
          <w:b/>
          <w:sz w:val="24"/>
          <w:szCs w:val="24"/>
        </w:rPr>
        <w:t>Vyvažovací ventily budou nastaveny na předepsanou hodnotu (viz. výkresová část).</w:t>
      </w:r>
      <w:r w:rsidR="008258A5">
        <w:rPr>
          <w:sz w:val="24"/>
          <w:szCs w:val="24"/>
        </w:rPr>
        <w:t xml:space="preserve"> -</w:t>
      </w:r>
      <w:r w:rsidRPr="00A50FDD">
        <w:rPr>
          <w:sz w:val="24"/>
          <w:szCs w:val="24"/>
        </w:rPr>
        <w:t>V nejnižších místech rozvodu bude provedeno vypouštění pomocí vypouštěcích kulových kohoutů KK-3/4“ (PN16, 130°C). V nejvyšších místech rozvodu bude provedeno odvzdušnění pomocí kulových kohoutů KK-</w:t>
      </w:r>
      <w:r w:rsidR="00F33A83" w:rsidRPr="00A50FDD">
        <w:rPr>
          <w:sz w:val="24"/>
          <w:szCs w:val="24"/>
        </w:rPr>
        <w:t>3</w:t>
      </w:r>
      <w:r w:rsidRPr="00A50FDD">
        <w:rPr>
          <w:sz w:val="24"/>
          <w:szCs w:val="24"/>
        </w:rPr>
        <w:t>/</w:t>
      </w:r>
      <w:r w:rsidR="00F33A83" w:rsidRPr="00A50FDD">
        <w:rPr>
          <w:sz w:val="24"/>
          <w:szCs w:val="24"/>
        </w:rPr>
        <w:t>4</w:t>
      </w:r>
      <w:r w:rsidRPr="00A50FDD">
        <w:rPr>
          <w:sz w:val="24"/>
          <w:szCs w:val="24"/>
        </w:rPr>
        <w:t xml:space="preserve">“ (PN16, 130°C). Odvzdušňovací a vypouštěcí potrubí bude zavedeno k podlaze </w:t>
      </w:r>
      <w:r w:rsidR="00CA6A20" w:rsidRPr="00A50FDD">
        <w:rPr>
          <w:sz w:val="24"/>
          <w:szCs w:val="24"/>
        </w:rPr>
        <w:t>topného kanálu</w:t>
      </w:r>
      <w:r w:rsidRPr="00A50FDD">
        <w:rPr>
          <w:sz w:val="24"/>
          <w:szCs w:val="24"/>
        </w:rPr>
        <w:t>.</w:t>
      </w:r>
    </w:p>
    <w:p w:rsidR="00EE4134" w:rsidRPr="00A50FDD" w:rsidRDefault="00EE4134" w:rsidP="00A50FDD">
      <w:pPr>
        <w:pStyle w:val="Zkladntextodsazen"/>
        <w:tabs>
          <w:tab w:val="left" w:pos="0"/>
          <w:tab w:val="left" w:pos="567"/>
        </w:tabs>
        <w:spacing w:line="240" w:lineRule="exact"/>
        <w:rPr>
          <w:b/>
          <w:szCs w:val="24"/>
        </w:rPr>
      </w:pPr>
    </w:p>
    <w:p w:rsidR="00EB647C" w:rsidRPr="00A50FDD" w:rsidRDefault="00EB647C" w:rsidP="00A50FDD">
      <w:pPr>
        <w:pStyle w:val="Zkladntextodsazen"/>
        <w:tabs>
          <w:tab w:val="left" w:pos="0"/>
          <w:tab w:val="left" w:pos="567"/>
        </w:tabs>
        <w:spacing w:line="240" w:lineRule="exact"/>
        <w:ind w:firstLine="0"/>
        <w:rPr>
          <w:b/>
          <w:szCs w:val="24"/>
        </w:rPr>
      </w:pPr>
      <w:r w:rsidRPr="00A50FDD">
        <w:rPr>
          <w:b/>
          <w:szCs w:val="24"/>
        </w:rPr>
        <w:t>4.3.</w:t>
      </w:r>
      <w:r w:rsidR="00CA6A20" w:rsidRPr="00A50FDD">
        <w:rPr>
          <w:b/>
          <w:szCs w:val="24"/>
        </w:rPr>
        <w:t>4</w:t>
      </w:r>
      <w:r w:rsidRPr="00A50FDD">
        <w:rPr>
          <w:b/>
          <w:szCs w:val="24"/>
        </w:rPr>
        <w:t xml:space="preserve"> Uložení potrubí </w:t>
      </w:r>
    </w:p>
    <w:p w:rsidR="00EE4134" w:rsidRPr="00A50FDD" w:rsidRDefault="00EE4134" w:rsidP="00A50FDD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  <w:r w:rsidRPr="00A50FDD">
        <w:rPr>
          <w:szCs w:val="24"/>
        </w:rPr>
        <w:t xml:space="preserve">Potrubí bude uloženo do objímek na stávající, nových konzolách a závěsech. Na jedné konzoli případně závěsu budou uložena vždy dvě potrubí (TV a C) vedená v souběhu. </w:t>
      </w:r>
    </w:p>
    <w:p w:rsidR="00EE4134" w:rsidRPr="00A50FDD" w:rsidRDefault="00EE4134" w:rsidP="00A50FDD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A50FDD">
        <w:rPr>
          <w:szCs w:val="24"/>
        </w:rPr>
        <w:t>Stávající stěnové konzoly U</w:t>
      </w:r>
      <w:r w:rsidR="00CA6A20" w:rsidRPr="00A50FDD">
        <w:rPr>
          <w:szCs w:val="24"/>
        </w:rPr>
        <w:t>80, 100</w:t>
      </w:r>
      <w:r w:rsidRPr="00A50FDD">
        <w:rPr>
          <w:szCs w:val="24"/>
        </w:rPr>
        <w:t xml:space="preserve"> nebudou demontovány a budou po demontáži ocelového pozinkovaného rozvodu použity pro uložení nového potrubního rozvodu PPR. Do stávajících ocelových podpěr U</w:t>
      </w:r>
      <w:r w:rsidR="00CA6A20" w:rsidRPr="00A50FDD">
        <w:rPr>
          <w:szCs w:val="24"/>
        </w:rPr>
        <w:t>80,100</w:t>
      </w:r>
      <w:r w:rsidRPr="00A50FDD">
        <w:rPr>
          <w:szCs w:val="24"/>
        </w:rPr>
        <w:t xml:space="preserve"> budou uchyceny nové objímky na závitových tyčí.</w:t>
      </w:r>
    </w:p>
    <w:p w:rsidR="00EE4134" w:rsidRPr="00A50FDD" w:rsidRDefault="00EE4134" w:rsidP="00A50FDD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A50FDD">
        <w:rPr>
          <w:szCs w:val="24"/>
        </w:rPr>
        <w:t xml:space="preserve">U ocelových konzol bude provedeno odstranění starého nátěru okartáčováním a konzoly budou opatřeny 1 x antikorozním nátěrem, 1 x základním nátěrem a 1 x emailovým lesklým nátěrem (černý odstín).  </w:t>
      </w:r>
    </w:p>
    <w:p w:rsidR="00EE4134" w:rsidRPr="00A50FDD" w:rsidRDefault="00EE4134" w:rsidP="00A50FDD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A50FDD">
        <w:rPr>
          <w:szCs w:val="24"/>
        </w:rPr>
        <w:t>Nové konzoly MPC (profil 40/38 a 60/40) budou uchyceny do stěny kolektoru pomocí chemických kotev. Na konzoly budou uchyceny objímky na závitových tyčí.</w:t>
      </w:r>
    </w:p>
    <w:p w:rsidR="004E40FE" w:rsidRPr="00A50FDD" w:rsidRDefault="00EE4134" w:rsidP="00A50FDD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A50FDD">
        <w:rPr>
          <w:szCs w:val="24"/>
        </w:rPr>
        <w:t>Mezi stávající ocelové konzoly (vzdálenost od cca 2 do 4 m) budou instalovány nové konzoly MPC tak, aby byly dodrženy maximální povolené vzdálenosti podpor pro celoplastové trubky PPR S 2,3 PN16 pro teplotu vody 60°C (viz. výkresová část – uložení potrubí PPR). Plastové potrubí PPR - rozměr od d75 do d</w:t>
      </w:r>
      <w:r w:rsidR="00F33A83" w:rsidRPr="00A50FDD">
        <w:rPr>
          <w:szCs w:val="24"/>
        </w:rPr>
        <w:t>90</w:t>
      </w:r>
      <w:r w:rsidRPr="00A50FDD">
        <w:rPr>
          <w:szCs w:val="24"/>
        </w:rPr>
        <w:t xml:space="preserve"> bude uloženo samostatně do potrubních objímek. Plastové potrubí PPR - rozměr od d</w:t>
      </w:r>
      <w:r w:rsidR="00F33A83" w:rsidRPr="00A50FDD">
        <w:rPr>
          <w:szCs w:val="24"/>
        </w:rPr>
        <w:t>40</w:t>
      </w:r>
      <w:r w:rsidRPr="00A50FDD">
        <w:rPr>
          <w:szCs w:val="24"/>
        </w:rPr>
        <w:t xml:space="preserve"> do d63 bude uloženo společně s pozinkovaným žlabem (žlab bude uchycen k potrubí pomocí fixačních pásků) do potrubních objímek a poté bude společně zaizolováno. </w:t>
      </w:r>
    </w:p>
    <w:p w:rsidR="00EE4134" w:rsidRPr="00A50FDD" w:rsidRDefault="00EE4134" w:rsidP="00A50FDD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A50FDD">
        <w:rPr>
          <w:szCs w:val="24"/>
        </w:rPr>
        <w:t>Překrytí pozinkovaného žlabu v objímce bude min. 125 mm (maximální vzdálenost ulože</w:t>
      </w:r>
      <w:r w:rsidR="00AD625F">
        <w:rPr>
          <w:szCs w:val="24"/>
        </w:rPr>
        <w:t>n</w:t>
      </w:r>
      <w:r w:rsidRPr="00A50FDD">
        <w:rPr>
          <w:szCs w:val="24"/>
        </w:rPr>
        <w:t xml:space="preserve">í 1,75 mm při délce žlabu 2 m).  </w:t>
      </w:r>
    </w:p>
    <w:p w:rsidR="00EE4134" w:rsidRDefault="00EE4134" w:rsidP="00A50FDD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  <w:r w:rsidRPr="00A50FDD">
        <w:rPr>
          <w:szCs w:val="24"/>
        </w:rPr>
        <w:t>Celoplastové potrubí PPR PN16 bude uloženo v závislosti na délce a členění potrubní trasy do kluzných, volných a pevných bodů. Přesné umístění kluzných, volných a pevných bodů uložení (viz. výkresová část</w:t>
      </w:r>
      <w:r w:rsidR="00E846E5" w:rsidRPr="00A50FDD">
        <w:rPr>
          <w:szCs w:val="24"/>
        </w:rPr>
        <w:t xml:space="preserve">, </w:t>
      </w:r>
      <w:r w:rsidRPr="00A50FDD">
        <w:rPr>
          <w:szCs w:val="24"/>
        </w:rPr>
        <w:t xml:space="preserve"> </w:t>
      </w:r>
      <w:r w:rsidR="00CA6A20" w:rsidRPr="00A50FDD">
        <w:rPr>
          <w:szCs w:val="24"/>
        </w:rPr>
        <w:t>topné kanály</w:t>
      </w:r>
      <w:r w:rsidRPr="00A50FDD">
        <w:rPr>
          <w:szCs w:val="24"/>
        </w:rPr>
        <w:t>).</w:t>
      </w:r>
    </w:p>
    <w:p w:rsidR="00AD625F" w:rsidRPr="00A50FDD" w:rsidRDefault="00AD625F" w:rsidP="00A50FDD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</w:p>
    <w:p w:rsidR="00EE4134" w:rsidRPr="00A50FDD" w:rsidRDefault="00EE4134" w:rsidP="00A50FDD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b/>
          <w:szCs w:val="24"/>
        </w:rPr>
      </w:pPr>
      <w:r w:rsidRPr="00A50FDD">
        <w:rPr>
          <w:b/>
          <w:szCs w:val="24"/>
        </w:rPr>
        <w:t>uložení SK</w:t>
      </w:r>
      <w:r w:rsidR="00D1299B">
        <w:rPr>
          <w:b/>
          <w:szCs w:val="24"/>
        </w:rPr>
        <w:t>1</w:t>
      </w:r>
      <w:r w:rsidR="00C11DC4">
        <w:rPr>
          <w:b/>
          <w:szCs w:val="24"/>
        </w:rPr>
        <w:t>, SK</w:t>
      </w:r>
      <w:r w:rsidR="00D1299B">
        <w:rPr>
          <w:b/>
          <w:szCs w:val="24"/>
        </w:rPr>
        <w:t>2</w:t>
      </w:r>
      <w:r w:rsidR="00CA6A20" w:rsidRPr="00A50FDD">
        <w:rPr>
          <w:b/>
          <w:szCs w:val="24"/>
        </w:rPr>
        <w:t xml:space="preserve"> </w:t>
      </w:r>
      <w:r w:rsidRPr="00A50FDD">
        <w:rPr>
          <w:b/>
          <w:szCs w:val="24"/>
        </w:rPr>
        <w:t>- stávající konzola, kluzný bod (osové vedené)</w:t>
      </w:r>
    </w:p>
    <w:p w:rsidR="00EE4134" w:rsidRDefault="00EE4134" w:rsidP="00A50FDD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  <w:r w:rsidRPr="00A50FDD">
        <w:rPr>
          <w:szCs w:val="24"/>
        </w:rPr>
        <w:t xml:space="preserve">Uložení potrubí do stávající ocelových konzol </w:t>
      </w:r>
      <w:r w:rsidR="003C1BC4" w:rsidRPr="00A50FDD">
        <w:rPr>
          <w:szCs w:val="24"/>
        </w:rPr>
        <w:t xml:space="preserve">U80, 100 </w:t>
      </w:r>
      <w:r w:rsidRPr="00A50FDD">
        <w:rPr>
          <w:szCs w:val="24"/>
        </w:rPr>
        <w:t xml:space="preserve">do objímek na závitových tyčí. Objímky jsou voleny dle montážních doporučení výrobců o stupeň většího průměru, případně </w:t>
      </w:r>
      <w:r w:rsidRPr="00A50FDD">
        <w:rPr>
          <w:szCs w:val="24"/>
        </w:rPr>
        <w:lastRenderedPageBreak/>
        <w:t xml:space="preserve">je nutno zajistit volný pohyb potrubí (osové vedení) v objímce dotažením šroubů přes distanční podložky. </w:t>
      </w:r>
    </w:p>
    <w:p w:rsidR="00E9341D" w:rsidRPr="00A50FDD" w:rsidRDefault="00CA6A20" w:rsidP="00A50FDD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b/>
          <w:szCs w:val="24"/>
        </w:rPr>
      </w:pPr>
      <w:r w:rsidRPr="00A50FDD">
        <w:rPr>
          <w:b/>
          <w:szCs w:val="24"/>
        </w:rPr>
        <w:t>uložení SV</w:t>
      </w:r>
      <w:r w:rsidR="00D1299B">
        <w:rPr>
          <w:b/>
          <w:szCs w:val="24"/>
        </w:rPr>
        <w:t>1</w:t>
      </w:r>
      <w:r w:rsidR="00C11DC4">
        <w:rPr>
          <w:b/>
          <w:szCs w:val="24"/>
        </w:rPr>
        <w:t>, SV</w:t>
      </w:r>
      <w:r w:rsidR="00D1299B">
        <w:rPr>
          <w:b/>
          <w:szCs w:val="24"/>
        </w:rPr>
        <w:t>2</w:t>
      </w:r>
      <w:r w:rsidRPr="00A50FDD">
        <w:rPr>
          <w:b/>
          <w:szCs w:val="24"/>
        </w:rPr>
        <w:t xml:space="preserve"> - stávající konzola, </w:t>
      </w:r>
      <w:r w:rsidR="003C1BC4" w:rsidRPr="00A50FDD">
        <w:rPr>
          <w:b/>
          <w:szCs w:val="24"/>
        </w:rPr>
        <w:t>volný</w:t>
      </w:r>
      <w:r w:rsidRPr="00A50FDD">
        <w:rPr>
          <w:b/>
          <w:szCs w:val="24"/>
        </w:rPr>
        <w:t xml:space="preserve"> bod</w:t>
      </w:r>
      <w:r w:rsidR="00E9341D" w:rsidRPr="00A50FDD">
        <w:rPr>
          <w:b/>
          <w:szCs w:val="24"/>
        </w:rPr>
        <w:t xml:space="preserve"> (prostorové vedení)</w:t>
      </w:r>
    </w:p>
    <w:p w:rsidR="003C1BC4" w:rsidRDefault="003C1BC4" w:rsidP="00A50FDD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  <w:r w:rsidRPr="00A50FDD">
        <w:rPr>
          <w:szCs w:val="24"/>
        </w:rPr>
        <w:t xml:space="preserve">Potrubí bude uloženo pomocí dvou objímek do 700 mm dlouhého profilového nosníku 38/40 mm, který bude volně položen na stávající konzolu U80, 100. Po napuštění systému teplou vodou (55°C) budou objímky dotaženy tak, aby osa konzoly byla cca v polovině délky profilového nosníku 38/40 - 700 mm. </w:t>
      </w:r>
    </w:p>
    <w:p w:rsidR="002739F3" w:rsidRPr="00A50FDD" w:rsidRDefault="002739F3" w:rsidP="00A50FDD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</w:p>
    <w:p w:rsidR="00EE4134" w:rsidRPr="00A50FDD" w:rsidRDefault="00EE4134" w:rsidP="00A50FDD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b/>
          <w:szCs w:val="24"/>
        </w:rPr>
      </w:pPr>
      <w:r w:rsidRPr="00A50FDD">
        <w:rPr>
          <w:b/>
          <w:szCs w:val="24"/>
        </w:rPr>
        <w:t>uložení NK</w:t>
      </w:r>
      <w:r w:rsidR="00D1299B">
        <w:rPr>
          <w:b/>
          <w:szCs w:val="24"/>
        </w:rPr>
        <w:t>1</w:t>
      </w:r>
      <w:r w:rsidR="00C11DC4">
        <w:rPr>
          <w:b/>
          <w:szCs w:val="24"/>
        </w:rPr>
        <w:t>, NK</w:t>
      </w:r>
      <w:r w:rsidR="00D1299B">
        <w:rPr>
          <w:b/>
          <w:szCs w:val="24"/>
        </w:rPr>
        <w:t>2</w:t>
      </w:r>
      <w:r w:rsidR="00F33A83" w:rsidRPr="00A50FDD">
        <w:rPr>
          <w:b/>
          <w:szCs w:val="24"/>
        </w:rPr>
        <w:t xml:space="preserve"> </w:t>
      </w:r>
      <w:r w:rsidRPr="00A50FDD">
        <w:rPr>
          <w:b/>
          <w:szCs w:val="24"/>
        </w:rPr>
        <w:t>– nová konzola, kluzný bod (osové vedené)</w:t>
      </w:r>
    </w:p>
    <w:p w:rsidR="00EE4134" w:rsidRPr="00A50FDD" w:rsidRDefault="00EE4134" w:rsidP="00A50FDD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  <w:r w:rsidRPr="00A50FDD">
        <w:rPr>
          <w:szCs w:val="24"/>
        </w:rPr>
        <w:t xml:space="preserve">Uložení potrubí do nových žárově zinkovaných konzol MPC (délka </w:t>
      </w:r>
      <w:r w:rsidR="003C1BC4" w:rsidRPr="00A50FDD">
        <w:rPr>
          <w:szCs w:val="24"/>
        </w:rPr>
        <w:t>560</w:t>
      </w:r>
      <w:r w:rsidRPr="00A50FDD">
        <w:rPr>
          <w:szCs w:val="24"/>
        </w:rPr>
        <w:t xml:space="preserve"> mm) do objímek na závitových tyčí. Objímky jsou voleny dle montážních doporučení výrobců o stupeň většího průměru, případně je nutno zajistit volný pohyb potrubí (osové vedení) v objímce dotažením šroubů přes distanční podložky. </w:t>
      </w:r>
    </w:p>
    <w:p w:rsidR="003C1BC4" w:rsidRPr="00A50FDD" w:rsidRDefault="00EE4134" w:rsidP="00A50FDD">
      <w:pPr>
        <w:pStyle w:val="Zkladntextodsazen"/>
        <w:numPr>
          <w:ilvl w:val="0"/>
          <w:numId w:val="6"/>
        </w:numPr>
        <w:tabs>
          <w:tab w:val="left" w:pos="0"/>
          <w:tab w:val="left" w:pos="567"/>
        </w:tabs>
        <w:spacing w:before="120" w:line="240" w:lineRule="exact"/>
        <w:ind w:left="851" w:hanging="284"/>
        <w:rPr>
          <w:szCs w:val="24"/>
        </w:rPr>
      </w:pPr>
      <w:r w:rsidRPr="00A50FDD">
        <w:rPr>
          <w:szCs w:val="24"/>
        </w:rPr>
        <w:t xml:space="preserve">uložení </w:t>
      </w:r>
      <w:r w:rsidR="003C1BC4" w:rsidRPr="00A50FDD">
        <w:rPr>
          <w:szCs w:val="24"/>
        </w:rPr>
        <w:t xml:space="preserve">dvojice </w:t>
      </w:r>
      <w:r w:rsidRPr="00A50FDD">
        <w:rPr>
          <w:szCs w:val="24"/>
        </w:rPr>
        <w:t xml:space="preserve">potrubí PPR </w:t>
      </w:r>
      <w:r w:rsidR="003C1BC4" w:rsidRPr="00A50FDD">
        <w:rPr>
          <w:szCs w:val="24"/>
        </w:rPr>
        <w:t>od</w:t>
      </w:r>
      <w:r w:rsidRPr="00A50FDD">
        <w:rPr>
          <w:szCs w:val="24"/>
        </w:rPr>
        <w:t xml:space="preserve"> rozměru d</w:t>
      </w:r>
      <w:r w:rsidR="00D1299B">
        <w:rPr>
          <w:szCs w:val="24"/>
        </w:rPr>
        <w:t>63</w:t>
      </w:r>
      <w:r w:rsidR="003C1BC4" w:rsidRPr="00A50FDD">
        <w:rPr>
          <w:szCs w:val="24"/>
        </w:rPr>
        <w:t xml:space="preserve"> </w:t>
      </w:r>
      <w:r w:rsidRPr="00A50FDD">
        <w:rPr>
          <w:szCs w:val="24"/>
        </w:rPr>
        <w:t>mm bude provedeno na</w:t>
      </w:r>
    </w:p>
    <w:p w:rsidR="00EE4134" w:rsidRPr="00A50FDD" w:rsidRDefault="003C1BC4" w:rsidP="00A50FDD">
      <w:pPr>
        <w:pStyle w:val="Zkladntextodsazen"/>
        <w:tabs>
          <w:tab w:val="left" w:pos="0"/>
          <w:tab w:val="left" w:pos="567"/>
        </w:tabs>
        <w:spacing w:line="240" w:lineRule="exact"/>
        <w:ind w:left="851" w:hanging="284"/>
        <w:rPr>
          <w:szCs w:val="24"/>
        </w:rPr>
      </w:pPr>
      <w:r w:rsidRPr="00A50FDD">
        <w:rPr>
          <w:szCs w:val="24"/>
        </w:rPr>
        <w:t xml:space="preserve">   </w:t>
      </w:r>
      <w:r w:rsidRPr="00A50FDD">
        <w:rPr>
          <w:szCs w:val="24"/>
        </w:rPr>
        <w:tab/>
      </w:r>
      <w:r w:rsidR="00EE4134" w:rsidRPr="00A50FDD">
        <w:rPr>
          <w:szCs w:val="24"/>
        </w:rPr>
        <w:t xml:space="preserve">konzoly MPC </w:t>
      </w:r>
      <w:r w:rsidRPr="00A50FDD">
        <w:rPr>
          <w:szCs w:val="24"/>
        </w:rPr>
        <w:t>40</w:t>
      </w:r>
      <w:r w:rsidR="00EE4134" w:rsidRPr="00A50FDD">
        <w:rPr>
          <w:szCs w:val="24"/>
        </w:rPr>
        <w:t>/</w:t>
      </w:r>
      <w:r w:rsidRPr="00A50FDD">
        <w:rPr>
          <w:szCs w:val="24"/>
        </w:rPr>
        <w:t>6</w:t>
      </w:r>
      <w:r w:rsidR="00EE4134" w:rsidRPr="00A50FDD">
        <w:rPr>
          <w:szCs w:val="24"/>
        </w:rPr>
        <w:t xml:space="preserve">0 </w:t>
      </w:r>
      <w:r w:rsidRPr="00A50FDD">
        <w:rPr>
          <w:szCs w:val="24"/>
        </w:rPr>
        <w:t xml:space="preserve">- délka 560 </w:t>
      </w:r>
      <w:r w:rsidR="00EE4134" w:rsidRPr="00A50FDD">
        <w:rPr>
          <w:szCs w:val="24"/>
        </w:rPr>
        <w:t>mm</w:t>
      </w:r>
    </w:p>
    <w:p w:rsidR="003C1BC4" w:rsidRPr="00A50FDD" w:rsidRDefault="003C1BC4" w:rsidP="00A50FDD">
      <w:pPr>
        <w:pStyle w:val="Zkladntextodsazen"/>
        <w:numPr>
          <w:ilvl w:val="0"/>
          <w:numId w:val="6"/>
        </w:numPr>
        <w:tabs>
          <w:tab w:val="left" w:pos="0"/>
          <w:tab w:val="left" w:pos="567"/>
        </w:tabs>
        <w:spacing w:before="120" w:line="240" w:lineRule="exact"/>
        <w:ind w:left="851" w:hanging="284"/>
        <w:rPr>
          <w:szCs w:val="24"/>
        </w:rPr>
      </w:pPr>
      <w:r w:rsidRPr="00A50FDD">
        <w:rPr>
          <w:szCs w:val="24"/>
        </w:rPr>
        <w:t>uložení dvojice potrubí PPR do rozměru d</w:t>
      </w:r>
      <w:r w:rsidR="00D1299B">
        <w:rPr>
          <w:szCs w:val="24"/>
        </w:rPr>
        <w:t>50</w:t>
      </w:r>
      <w:r w:rsidRPr="00A50FDD">
        <w:rPr>
          <w:szCs w:val="24"/>
        </w:rPr>
        <w:t xml:space="preserve"> mm bude provedeno na</w:t>
      </w:r>
    </w:p>
    <w:p w:rsidR="003C1BC4" w:rsidRPr="00A50FDD" w:rsidRDefault="003C1BC4" w:rsidP="00A50FDD">
      <w:pPr>
        <w:pStyle w:val="Zkladntextodsazen"/>
        <w:tabs>
          <w:tab w:val="left" w:pos="0"/>
          <w:tab w:val="left" w:pos="567"/>
        </w:tabs>
        <w:spacing w:line="240" w:lineRule="exact"/>
        <w:ind w:left="851" w:hanging="284"/>
        <w:rPr>
          <w:szCs w:val="24"/>
        </w:rPr>
      </w:pPr>
      <w:r w:rsidRPr="00A50FDD">
        <w:rPr>
          <w:szCs w:val="24"/>
        </w:rPr>
        <w:t xml:space="preserve">   </w:t>
      </w:r>
      <w:r w:rsidRPr="00A50FDD">
        <w:rPr>
          <w:szCs w:val="24"/>
        </w:rPr>
        <w:tab/>
        <w:t>konzoly MPC 38/40 - délka 560 mm</w:t>
      </w:r>
    </w:p>
    <w:p w:rsidR="003C1BC4" w:rsidRPr="00A50FDD" w:rsidRDefault="003C1BC4" w:rsidP="00A50FDD">
      <w:pPr>
        <w:pStyle w:val="Zkladntextodsazen"/>
        <w:numPr>
          <w:ilvl w:val="0"/>
          <w:numId w:val="6"/>
        </w:numPr>
        <w:tabs>
          <w:tab w:val="left" w:pos="0"/>
          <w:tab w:val="left" w:pos="567"/>
        </w:tabs>
        <w:spacing w:before="120" w:line="240" w:lineRule="exact"/>
        <w:ind w:left="851" w:hanging="284"/>
        <w:rPr>
          <w:szCs w:val="24"/>
        </w:rPr>
      </w:pPr>
      <w:r w:rsidRPr="00A50FDD">
        <w:rPr>
          <w:szCs w:val="24"/>
        </w:rPr>
        <w:t>uložení jednotlivých potrubí PPR od rozměru d</w:t>
      </w:r>
      <w:r w:rsidR="001B408C">
        <w:rPr>
          <w:szCs w:val="24"/>
        </w:rPr>
        <w:t>110</w:t>
      </w:r>
      <w:r w:rsidRPr="00A50FDD">
        <w:rPr>
          <w:szCs w:val="24"/>
        </w:rPr>
        <w:t xml:space="preserve"> mm bude provedeno na</w:t>
      </w:r>
    </w:p>
    <w:p w:rsidR="003C1BC4" w:rsidRPr="00A50FDD" w:rsidRDefault="003C1BC4" w:rsidP="00A50FDD">
      <w:pPr>
        <w:pStyle w:val="Zkladntextodsazen"/>
        <w:tabs>
          <w:tab w:val="left" w:pos="0"/>
          <w:tab w:val="left" w:pos="567"/>
        </w:tabs>
        <w:spacing w:line="240" w:lineRule="exact"/>
        <w:ind w:left="851" w:hanging="284"/>
        <w:rPr>
          <w:szCs w:val="24"/>
        </w:rPr>
      </w:pPr>
      <w:r w:rsidRPr="00A50FDD">
        <w:rPr>
          <w:szCs w:val="24"/>
        </w:rPr>
        <w:t xml:space="preserve">   </w:t>
      </w:r>
      <w:r w:rsidRPr="00A50FDD">
        <w:rPr>
          <w:szCs w:val="24"/>
        </w:rPr>
        <w:tab/>
        <w:t xml:space="preserve">konzoly MPC </w:t>
      </w:r>
      <w:r w:rsidR="00E9341D" w:rsidRPr="00A50FDD">
        <w:rPr>
          <w:szCs w:val="24"/>
        </w:rPr>
        <w:t>40</w:t>
      </w:r>
      <w:r w:rsidRPr="00A50FDD">
        <w:rPr>
          <w:szCs w:val="24"/>
        </w:rPr>
        <w:t>/</w:t>
      </w:r>
      <w:r w:rsidR="00E9341D" w:rsidRPr="00A50FDD">
        <w:rPr>
          <w:szCs w:val="24"/>
        </w:rPr>
        <w:t>60</w:t>
      </w:r>
      <w:r w:rsidRPr="00A50FDD">
        <w:rPr>
          <w:szCs w:val="24"/>
        </w:rPr>
        <w:t xml:space="preserve"> - délka 400 mm</w:t>
      </w:r>
    </w:p>
    <w:p w:rsidR="003C1BC4" w:rsidRPr="00A50FDD" w:rsidRDefault="003C1BC4" w:rsidP="00A50FDD">
      <w:pPr>
        <w:pStyle w:val="Zkladntextodsazen"/>
        <w:numPr>
          <w:ilvl w:val="0"/>
          <w:numId w:val="6"/>
        </w:numPr>
        <w:tabs>
          <w:tab w:val="left" w:pos="0"/>
          <w:tab w:val="left" w:pos="567"/>
        </w:tabs>
        <w:spacing w:before="120" w:line="240" w:lineRule="exact"/>
        <w:ind w:left="851" w:hanging="284"/>
        <w:rPr>
          <w:szCs w:val="24"/>
        </w:rPr>
      </w:pPr>
      <w:r w:rsidRPr="00A50FDD">
        <w:rPr>
          <w:szCs w:val="24"/>
        </w:rPr>
        <w:t xml:space="preserve">uložení jednotlivých potrubí PPR </w:t>
      </w:r>
      <w:r w:rsidR="00E9341D" w:rsidRPr="00A50FDD">
        <w:rPr>
          <w:szCs w:val="24"/>
        </w:rPr>
        <w:t>do</w:t>
      </w:r>
      <w:r w:rsidRPr="00A50FDD">
        <w:rPr>
          <w:szCs w:val="24"/>
        </w:rPr>
        <w:t xml:space="preserve"> rozměru d</w:t>
      </w:r>
      <w:r w:rsidR="001B408C">
        <w:rPr>
          <w:szCs w:val="24"/>
        </w:rPr>
        <w:t>90</w:t>
      </w:r>
      <w:r w:rsidRPr="00A50FDD">
        <w:rPr>
          <w:szCs w:val="24"/>
        </w:rPr>
        <w:t xml:space="preserve"> mm bude provedeno na</w:t>
      </w:r>
    </w:p>
    <w:p w:rsidR="003C1BC4" w:rsidRPr="00A50FDD" w:rsidRDefault="003C1BC4" w:rsidP="00A50FDD">
      <w:pPr>
        <w:pStyle w:val="Zkladntextodsazen"/>
        <w:tabs>
          <w:tab w:val="left" w:pos="0"/>
          <w:tab w:val="left" w:pos="567"/>
        </w:tabs>
        <w:spacing w:line="240" w:lineRule="exact"/>
        <w:ind w:left="851" w:hanging="284"/>
        <w:rPr>
          <w:szCs w:val="24"/>
        </w:rPr>
      </w:pPr>
      <w:r w:rsidRPr="00A50FDD">
        <w:rPr>
          <w:szCs w:val="24"/>
        </w:rPr>
        <w:t xml:space="preserve">   </w:t>
      </w:r>
      <w:r w:rsidRPr="00A50FDD">
        <w:rPr>
          <w:szCs w:val="24"/>
        </w:rPr>
        <w:tab/>
        <w:t>konzoly MPC 38/40 - délka 400 mm</w:t>
      </w:r>
    </w:p>
    <w:p w:rsidR="00EE4134" w:rsidRPr="00A50FDD" w:rsidRDefault="00EE4134" w:rsidP="00A50FDD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b/>
          <w:szCs w:val="24"/>
        </w:rPr>
      </w:pPr>
      <w:r w:rsidRPr="00A50FDD">
        <w:rPr>
          <w:b/>
          <w:szCs w:val="24"/>
        </w:rPr>
        <w:t xml:space="preserve">uložení </w:t>
      </w:r>
      <w:r w:rsidR="00E9341D" w:rsidRPr="00A50FDD">
        <w:rPr>
          <w:b/>
          <w:szCs w:val="24"/>
        </w:rPr>
        <w:t>N</w:t>
      </w:r>
      <w:r w:rsidRPr="00A50FDD">
        <w:rPr>
          <w:b/>
          <w:szCs w:val="24"/>
        </w:rPr>
        <w:t>V</w:t>
      </w:r>
      <w:r w:rsidR="00D1299B">
        <w:rPr>
          <w:b/>
          <w:szCs w:val="24"/>
        </w:rPr>
        <w:t>1</w:t>
      </w:r>
      <w:r w:rsidR="001B408C">
        <w:rPr>
          <w:b/>
          <w:szCs w:val="24"/>
        </w:rPr>
        <w:t>, NV</w:t>
      </w:r>
      <w:r w:rsidR="00D1299B">
        <w:rPr>
          <w:b/>
          <w:szCs w:val="24"/>
        </w:rPr>
        <w:t>2</w:t>
      </w:r>
      <w:r w:rsidRPr="00A50FDD">
        <w:rPr>
          <w:b/>
          <w:szCs w:val="24"/>
        </w:rPr>
        <w:t xml:space="preserve"> </w:t>
      </w:r>
      <w:r w:rsidR="001B408C">
        <w:rPr>
          <w:b/>
          <w:szCs w:val="24"/>
        </w:rPr>
        <w:t>-</w:t>
      </w:r>
      <w:r w:rsidRPr="00A50FDD">
        <w:rPr>
          <w:b/>
          <w:szCs w:val="24"/>
        </w:rPr>
        <w:t xml:space="preserve"> nová konzola, volný bod (prostorové veden</w:t>
      </w:r>
      <w:r w:rsidR="00E9341D" w:rsidRPr="00A50FDD">
        <w:rPr>
          <w:b/>
          <w:szCs w:val="24"/>
        </w:rPr>
        <w:t>í</w:t>
      </w:r>
      <w:r w:rsidRPr="00A50FDD">
        <w:rPr>
          <w:b/>
          <w:szCs w:val="24"/>
        </w:rPr>
        <w:t>)</w:t>
      </w:r>
    </w:p>
    <w:p w:rsidR="00EE4134" w:rsidRPr="00A50FDD" w:rsidRDefault="00EE4134" w:rsidP="00A50FDD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  <w:r w:rsidRPr="00A50FDD">
        <w:rPr>
          <w:szCs w:val="24"/>
        </w:rPr>
        <w:t xml:space="preserve">Potrubí bude uloženo pomocí dvou objímek do 700 mm dlouhého profilového nosníku 38/40 mm, který bude volně položen na zabudovanou konzolu MPC </w:t>
      </w:r>
      <w:r w:rsidR="00D1299B">
        <w:rPr>
          <w:szCs w:val="24"/>
        </w:rPr>
        <w:t>3</w:t>
      </w:r>
      <w:r w:rsidRPr="00A50FDD">
        <w:rPr>
          <w:szCs w:val="24"/>
        </w:rPr>
        <w:t xml:space="preserve">8/40 mm (případně 40/60 mm). Po napuštění systému teplou vodou (55°C) budou objímky dotaženy tak, aby osa konzoly byla cca v polovině délky profilového nosníku 38/40 - 700 mm. </w:t>
      </w:r>
    </w:p>
    <w:p w:rsidR="00E9341D" w:rsidRPr="00A50FDD" w:rsidRDefault="00EE4134" w:rsidP="00A50FDD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b/>
          <w:szCs w:val="24"/>
        </w:rPr>
      </w:pPr>
      <w:r w:rsidRPr="00A50FDD">
        <w:rPr>
          <w:b/>
          <w:szCs w:val="24"/>
        </w:rPr>
        <w:t>závěs  Z</w:t>
      </w:r>
      <w:r w:rsidR="00D1299B">
        <w:rPr>
          <w:b/>
          <w:szCs w:val="24"/>
        </w:rPr>
        <w:t>1</w:t>
      </w:r>
      <w:r w:rsidR="001B408C">
        <w:rPr>
          <w:b/>
          <w:szCs w:val="24"/>
        </w:rPr>
        <w:t>, Z</w:t>
      </w:r>
      <w:r w:rsidR="00D1299B">
        <w:rPr>
          <w:b/>
          <w:szCs w:val="24"/>
        </w:rPr>
        <w:t>2</w:t>
      </w:r>
      <w:r w:rsidRPr="00A50FDD">
        <w:rPr>
          <w:b/>
          <w:szCs w:val="24"/>
        </w:rPr>
        <w:t xml:space="preserve"> - nový závěs, </w:t>
      </w:r>
      <w:r w:rsidR="00E9341D" w:rsidRPr="00A50FDD">
        <w:rPr>
          <w:b/>
          <w:szCs w:val="24"/>
        </w:rPr>
        <w:t xml:space="preserve">kluzný </w:t>
      </w:r>
      <w:r w:rsidRPr="00A50FDD">
        <w:rPr>
          <w:b/>
          <w:szCs w:val="24"/>
        </w:rPr>
        <w:t xml:space="preserve">bod </w:t>
      </w:r>
      <w:r w:rsidR="00E9341D" w:rsidRPr="00A50FDD">
        <w:rPr>
          <w:b/>
          <w:szCs w:val="24"/>
        </w:rPr>
        <w:t>(osové vedené)</w:t>
      </w:r>
    </w:p>
    <w:p w:rsidR="00EE4134" w:rsidRPr="00A50FDD" w:rsidRDefault="00EE4134" w:rsidP="00A50FDD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  <w:r w:rsidRPr="00A50FDD">
        <w:rPr>
          <w:szCs w:val="24"/>
        </w:rPr>
        <w:t xml:space="preserve">Potrubí bude uloženo pomocí dvou objímek do </w:t>
      </w:r>
      <w:r w:rsidR="00E9341D" w:rsidRPr="00A50FDD">
        <w:rPr>
          <w:szCs w:val="24"/>
        </w:rPr>
        <w:t>650</w:t>
      </w:r>
      <w:r w:rsidRPr="00A50FDD">
        <w:rPr>
          <w:szCs w:val="24"/>
        </w:rPr>
        <w:t xml:space="preserve"> mm dlouhého profilového nosníku 38/40 mm, který bude zavěšen pod stropem na závitové tyče M10. Objímky jsou voleny dle montážních doporučení výrobců o stupeň většího průměru, případně je nutno zajistit volný pohyb potrubí (osové vedení) v objímce dotažením šroubů přes distanční podložky. </w:t>
      </w:r>
    </w:p>
    <w:p w:rsidR="00E9341D" w:rsidRPr="00A50FDD" w:rsidRDefault="00E9341D" w:rsidP="00A50FDD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b/>
          <w:szCs w:val="24"/>
        </w:rPr>
      </w:pPr>
      <w:r w:rsidRPr="00A50FDD">
        <w:rPr>
          <w:b/>
          <w:szCs w:val="24"/>
        </w:rPr>
        <w:t>závěs  ZV</w:t>
      </w:r>
      <w:r w:rsidR="00D1299B">
        <w:rPr>
          <w:b/>
          <w:szCs w:val="24"/>
        </w:rPr>
        <w:t>1</w:t>
      </w:r>
      <w:r w:rsidR="001B408C">
        <w:rPr>
          <w:b/>
          <w:szCs w:val="24"/>
        </w:rPr>
        <w:t>, ZV</w:t>
      </w:r>
      <w:r w:rsidR="00D1299B">
        <w:rPr>
          <w:b/>
          <w:szCs w:val="24"/>
        </w:rPr>
        <w:t>2</w:t>
      </w:r>
      <w:r w:rsidRPr="00A50FDD">
        <w:rPr>
          <w:b/>
          <w:szCs w:val="24"/>
        </w:rPr>
        <w:t xml:space="preserve"> - nový závěs, volný bod (prostorové veden</w:t>
      </w:r>
      <w:r w:rsidR="00D1299B">
        <w:rPr>
          <w:b/>
          <w:szCs w:val="24"/>
        </w:rPr>
        <w:t>í</w:t>
      </w:r>
      <w:r w:rsidRPr="00A50FDD">
        <w:rPr>
          <w:b/>
          <w:szCs w:val="24"/>
        </w:rPr>
        <w:t>)</w:t>
      </w:r>
    </w:p>
    <w:p w:rsidR="00E9341D" w:rsidRPr="00A50FDD" w:rsidRDefault="00E9341D" w:rsidP="00A50FDD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  <w:r w:rsidRPr="00A50FDD">
        <w:rPr>
          <w:szCs w:val="24"/>
        </w:rPr>
        <w:t>Potrubí bude uloženo pomocí dvou objímek do 700 mm dlouhého profilového nosníku 38/40 mm, který bude volně položen na zavěšený profilový nosník 38/40 mm délky 800 mm. Nosník 38/40 mm délky 800 mm bude zavěšen pod stropem na závitové tyče M10.</w:t>
      </w:r>
    </w:p>
    <w:p w:rsidR="00E9341D" w:rsidRPr="00A50FDD" w:rsidRDefault="00E9341D" w:rsidP="00A50FDD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A50FDD">
        <w:rPr>
          <w:szCs w:val="24"/>
        </w:rPr>
        <w:t xml:space="preserve">Po napuštění systému teplou vodou (55°C) budou objímky dotaženy tak, aby osa konzoly byla cca v polovině délky profilového nosníku 38/40 - 700 mm. </w:t>
      </w:r>
    </w:p>
    <w:p w:rsidR="00EE4134" w:rsidRPr="00A50FDD" w:rsidRDefault="00EE4134" w:rsidP="00A50FDD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b/>
          <w:szCs w:val="24"/>
        </w:rPr>
      </w:pPr>
      <w:r w:rsidRPr="00A50FDD">
        <w:rPr>
          <w:b/>
          <w:szCs w:val="24"/>
        </w:rPr>
        <w:t>uložení PB</w:t>
      </w:r>
      <w:r w:rsidR="00D1299B">
        <w:rPr>
          <w:b/>
          <w:szCs w:val="24"/>
        </w:rPr>
        <w:t>1</w:t>
      </w:r>
      <w:r w:rsidR="001B408C">
        <w:rPr>
          <w:b/>
          <w:szCs w:val="24"/>
        </w:rPr>
        <w:t>, PB</w:t>
      </w:r>
      <w:r w:rsidR="00D1299B">
        <w:rPr>
          <w:b/>
          <w:szCs w:val="24"/>
        </w:rPr>
        <w:t>2</w:t>
      </w:r>
      <w:r w:rsidRPr="00A50FDD">
        <w:rPr>
          <w:b/>
          <w:szCs w:val="24"/>
        </w:rPr>
        <w:t xml:space="preserve"> - stávající konzola, pevný bod</w:t>
      </w:r>
    </w:p>
    <w:p w:rsidR="00EE4134" w:rsidRPr="00A50FDD" w:rsidRDefault="00EE4134" w:rsidP="00A50FDD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  <w:r w:rsidRPr="00A50FDD">
        <w:rPr>
          <w:szCs w:val="24"/>
        </w:rPr>
        <w:t xml:space="preserve">Uložení potrubí do stávající ocelových konzol do objímek na závitových tyčí. Objímky budou v místech pevných bodů dotaženy, tak aby nebylo potrubí PPR poškozeno. </w:t>
      </w:r>
    </w:p>
    <w:p w:rsidR="00EE4134" w:rsidRPr="00A50FDD" w:rsidRDefault="00EE4134" w:rsidP="00A50FDD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A50FDD">
        <w:rPr>
          <w:szCs w:val="24"/>
        </w:rPr>
        <w:t>Detaily uložení viz výkresová část - uložení potrubí PPR (4</w:t>
      </w:r>
      <w:r w:rsidR="00D1299B">
        <w:rPr>
          <w:szCs w:val="24"/>
        </w:rPr>
        <w:t>48</w:t>
      </w:r>
      <w:r w:rsidRPr="00A50FDD">
        <w:rPr>
          <w:szCs w:val="24"/>
        </w:rPr>
        <w:t>.F1-A</w:t>
      </w:r>
      <w:r w:rsidR="00E9341D" w:rsidRPr="00A50FDD">
        <w:rPr>
          <w:szCs w:val="24"/>
        </w:rPr>
        <w:t>2</w:t>
      </w:r>
      <w:r w:rsidRPr="00A50FDD">
        <w:rPr>
          <w:szCs w:val="24"/>
        </w:rPr>
        <w:t>-</w:t>
      </w:r>
      <w:r w:rsidR="00E9341D" w:rsidRPr="00A50FDD">
        <w:rPr>
          <w:szCs w:val="24"/>
        </w:rPr>
        <w:t>0</w:t>
      </w:r>
      <w:r w:rsidR="00D1299B">
        <w:rPr>
          <w:szCs w:val="24"/>
        </w:rPr>
        <w:t>5</w:t>
      </w:r>
      <w:r w:rsidRPr="00A50FDD">
        <w:rPr>
          <w:szCs w:val="24"/>
        </w:rPr>
        <w:t>)</w:t>
      </w:r>
    </w:p>
    <w:p w:rsidR="00EE4134" w:rsidRPr="00A50FDD" w:rsidRDefault="00EE4134" w:rsidP="00A50FDD">
      <w:pPr>
        <w:pStyle w:val="Zkladntextodsazen"/>
        <w:tabs>
          <w:tab w:val="left" w:pos="0"/>
          <w:tab w:val="left" w:pos="567"/>
        </w:tabs>
        <w:spacing w:line="240" w:lineRule="exact"/>
        <w:ind w:firstLine="0"/>
        <w:rPr>
          <w:b/>
          <w:szCs w:val="24"/>
        </w:rPr>
      </w:pPr>
      <w:r w:rsidRPr="00A50FDD">
        <w:rPr>
          <w:b/>
          <w:szCs w:val="24"/>
        </w:rPr>
        <w:t>4.3.</w:t>
      </w:r>
      <w:r w:rsidR="00E9341D" w:rsidRPr="00A50FDD">
        <w:rPr>
          <w:b/>
          <w:szCs w:val="24"/>
        </w:rPr>
        <w:t>5</w:t>
      </w:r>
      <w:r w:rsidRPr="00A50FDD">
        <w:rPr>
          <w:b/>
          <w:szCs w:val="24"/>
        </w:rPr>
        <w:t xml:space="preserve"> Kompenzace potrubí</w:t>
      </w:r>
    </w:p>
    <w:p w:rsidR="004E40FE" w:rsidRPr="00A50FDD" w:rsidRDefault="004E40FE" w:rsidP="00A50FDD">
      <w:pPr>
        <w:tabs>
          <w:tab w:val="left" w:pos="0"/>
          <w:tab w:val="left" w:pos="567"/>
        </w:tabs>
        <w:spacing w:before="120" w:line="240" w:lineRule="exact"/>
        <w:ind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>Ke kompenzaci teplotních dilatací je využito výhradně směrových lomů (přirozená kompenzace). V místech lomů musí být vždy první dva uložení na každou stranu lomu ukotveny pomocí volného uložení NV</w:t>
      </w:r>
      <w:r w:rsidR="00D1299B">
        <w:rPr>
          <w:sz w:val="24"/>
          <w:szCs w:val="24"/>
        </w:rPr>
        <w:t>1</w:t>
      </w:r>
      <w:r w:rsidRPr="00A50FDD">
        <w:rPr>
          <w:sz w:val="24"/>
          <w:szCs w:val="24"/>
        </w:rPr>
        <w:t xml:space="preserve"> až </w:t>
      </w:r>
      <w:r w:rsidR="00D1299B">
        <w:rPr>
          <w:sz w:val="24"/>
          <w:szCs w:val="24"/>
        </w:rPr>
        <w:t>2</w:t>
      </w:r>
      <w:r w:rsidRPr="00A50FDD">
        <w:rPr>
          <w:sz w:val="24"/>
          <w:szCs w:val="24"/>
        </w:rPr>
        <w:t xml:space="preserve"> (dle příslušné dimenze).</w:t>
      </w:r>
    </w:p>
    <w:p w:rsidR="004E40FE" w:rsidRPr="00A50FDD" w:rsidRDefault="004E40FE" w:rsidP="00C81B6F">
      <w:pPr>
        <w:tabs>
          <w:tab w:val="left" w:pos="0"/>
          <w:tab w:val="left" w:pos="567"/>
        </w:tabs>
        <w:spacing w:line="240" w:lineRule="exact"/>
        <w:ind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>V ostatních částech trasy jsou navrženy U</w:t>
      </w:r>
      <w:r w:rsidR="00E9341D" w:rsidRPr="00A50FDD">
        <w:rPr>
          <w:sz w:val="24"/>
          <w:szCs w:val="24"/>
        </w:rPr>
        <w:t xml:space="preserve"> a Z</w:t>
      </w:r>
      <w:r w:rsidRPr="00A50FDD">
        <w:rPr>
          <w:sz w:val="24"/>
          <w:szCs w:val="24"/>
        </w:rPr>
        <w:t xml:space="preserve"> kompenzátory (stávající kompenzátory v kolektoru), které budou provedeny ve svislém i vodorovné směru v místech mezi stávajícími konzolami, svislá ramena potrubí budou vedena v mezeře mezi stávajícím potrubím a stěnou kolektoru. Ve výkresech jsou popsána místa pevných bodů, které budou vytvořeny pomocí </w:t>
      </w:r>
      <w:r w:rsidRPr="00A50FDD">
        <w:rPr>
          <w:sz w:val="24"/>
          <w:szCs w:val="24"/>
        </w:rPr>
        <w:lastRenderedPageBreak/>
        <w:t>objímek a vodorovných závěsů z pozinkovaných profilů.</w:t>
      </w:r>
    </w:p>
    <w:p w:rsidR="004E40FE" w:rsidRPr="00A50FDD" w:rsidRDefault="004E40FE" w:rsidP="00A50FDD">
      <w:pPr>
        <w:tabs>
          <w:tab w:val="left" w:pos="0"/>
          <w:tab w:val="left" w:pos="567"/>
        </w:tabs>
        <w:spacing w:line="240" w:lineRule="exact"/>
        <w:ind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>U pevných bodů na trase je nutno vytvořit předpětí, aby nedocházelo k nadměrnému přeběhu v ohybech kompenzačních útvarů. Předpětí je uvedeno ve výkresech u pevných bodů.</w:t>
      </w:r>
    </w:p>
    <w:p w:rsidR="004E40FE" w:rsidRPr="00A50FDD" w:rsidRDefault="004E40FE" w:rsidP="00A50FDD">
      <w:pPr>
        <w:tabs>
          <w:tab w:val="left" w:pos="0"/>
          <w:tab w:val="left" w:pos="567"/>
        </w:tabs>
        <w:spacing w:line="240" w:lineRule="exact"/>
        <w:ind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 xml:space="preserve">Příklad: PB1 (-125, -50) z jedné strany bude potrubí zkráceno o 125 mm a z druhé strany o 50 mm, poté bude potrubí staženo k sobě, upevněno - zafixováno (např. utažením objímek v uložení před a za spojem) a následně svařeno. Po vychladnutí bude potrubí uvolněno.   </w:t>
      </w:r>
    </w:p>
    <w:p w:rsidR="004E40FE" w:rsidRPr="00A50FDD" w:rsidRDefault="004E40FE" w:rsidP="00A50FDD">
      <w:pPr>
        <w:tabs>
          <w:tab w:val="left" w:pos="0"/>
          <w:tab w:val="left" w:pos="567"/>
        </w:tabs>
        <w:spacing w:line="240" w:lineRule="exact"/>
        <w:ind w:firstLine="567"/>
        <w:jc w:val="both"/>
        <w:rPr>
          <w:sz w:val="24"/>
          <w:szCs w:val="24"/>
        </w:rPr>
      </w:pPr>
    </w:p>
    <w:p w:rsidR="00EB647C" w:rsidRPr="00A50FDD" w:rsidRDefault="00EB647C" w:rsidP="00A50FDD">
      <w:pPr>
        <w:pStyle w:val="Zkladntextodsazen"/>
        <w:tabs>
          <w:tab w:val="left" w:pos="0"/>
          <w:tab w:val="left" w:pos="567"/>
        </w:tabs>
        <w:spacing w:line="240" w:lineRule="exact"/>
        <w:ind w:firstLine="0"/>
        <w:rPr>
          <w:b/>
          <w:szCs w:val="24"/>
        </w:rPr>
      </w:pPr>
      <w:r w:rsidRPr="00A50FDD">
        <w:rPr>
          <w:b/>
          <w:szCs w:val="24"/>
        </w:rPr>
        <w:t>4.3.</w:t>
      </w:r>
      <w:r w:rsidR="00D6225C" w:rsidRPr="00A50FDD">
        <w:rPr>
          <w:b/>
          <w:szCs w:val="24"/>
        </w:rPr>
        <w:t>6</w:t>
      </w:r>
      <w:r w:rsidRPr="00A50FDD">
        <w:rPr>
          <w:b/>
          <w:szCs w:val="24"/>
        </w:rPr>
        <w:t xml:space="preserve"> Napojení </w:t>
      </w:r>
      <w:r w:rsidR="004F516C" w:rsidRPr="00A50FDD">
        <w:rPr>
          <w:b/>
          <w:szCs w:val="24"/>
        </w:rPr>
        <w:t>objekt</w:t>
      </w:r>
      <w:r w:rsidR="00E92385" w:rsidRPr="00A50FDD">
        <w:rPr>
          <w:b/>
          <w:szCs w:val="24"/>
        </w:rPr>
        <w:t>ů</w:t>
      </w:r>
      <w:r w:rsidR="004F516C" w:rsidRPr="00A50FDD">
        <w:rPr>
          <w:b/>
          <w:szCs w:val="24"/>
        </w:rPr>
        <w:t xml:space="preserve"> s měřením</w:t>
      </w:r>
    </w:p>
    <w:p w:rsidR="00D1299B" w:rsidRPr="00563E88" w:rsidRDefault="00D1299B" w:rsidP="00D1299B">
      <w:pPr>
        <w:tabs>
          <w:tab w:val="left" w:pos="0"/>
          <w:tab w:val="left" w:pos="567"/>
        </w:tabs>
        <w:spacing w:before="80"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 xml:space="preserve">Napojené objekty a odbočky jsou bez měření. </w:t>
      </w:r>
    </w:p>
    <w:p w:rsidR="00AF29A0" w:rsidRPr="00A50FDD" w:rsidRDefault="00AF29A0" w:rsidP="00A50FDD">
      <w:pPr>
        <w:pStyle w:val="Default"/>
        <w:spacing w:line="240" w:lineRule="exact"/>
        <w:ind w:firstLine="567"/>
        <w:jc w:val="both"/>
        <w:rPr>
          <w:color w:val="auto"/>
        </w:rPr>
      </w:pPr>
    </w:p>
    <w:p w:rsidR="00EB647C" w:rsidRPr="00A50FDD" w:rsidRDefault="00EB647C" w:rsidP="00A50FDD">
      <w:pPr>
        <w:pStyle w:val="Zkladntextodsazen"/>
        <w:tabs>
          <w:tab w:val="left" w:pos="0"/>
          <w:tab w:val="left" w:pos="567"/>
        </w:tabs>
        <w:spacing w:line="240" w:lineRule="exact"/>
        <w:ind w:firstLine="0"/>
        <w:rPr>
          <w:b/>
          <w:szCs w:val="24"/>
        </w:rPr>
      </w:pPr>
      <w:r w:rsidRPr="00A50FDD">
        <w:rPr>
          <w:b/>
          <w:szCs w:val="24"/>
        </w:rPr>
        <w:t>4.3.</w:t>
      </w:r>
      <w:r w:rsidR="00D6225C" w:rsidRPr="00A50FDD">
        <w:rPr>
          <w:b/>
          <w:szCs w:val="24"/>
        </w:rPr>
        <w:t>7</w:t>
      </w:r>
      <w:r w:rsidRPr="00A50FDD">
        <w:rPr>
          <w:b/>
          <w:szCs w:val="24"/>
        </w:rPr>
        <w:t xml:space="preserve"> Napojení </w:t>
      </w:r>
      <w:r w:rsidR="004F516C" w:rsidRPr="00A50FDD">
        <w:rPr>
          <w:b/>
          <w:szCs w:val="24"/>
        </w:rPr>
        <w:t>objekt</w:t>
      </w:r>
      <w:r w:rsidR="00E92385" w:rsidRPr="00A50FDD">
        <w:rPr>
          <w:b/>
          <w:szCs w:val="24"/>
        </w:rPr>
        <w:t>ů</w:t>
      </w:r>
      <w:r w:rsidR="004F516C" w:rsidRPr="00A50FDD">
        <w:rPr>
          <w:b/>
          <w:szCs w:val="24"/>
        </w:rPr>
        <w:t xml:space="preserve"> bez měření</w:t>
      </w:r>
    </w:p>
    <w:p w:rsidR="005A5321" w:rsidRPr="00A50FDD" w:rsidRDefault="005A5321" w:rsidP="00A50FDD">
      <w:pPr>
        <w:tabs>
          <w:tab w:val="left" w:pos="0"/>
          <w:tab w:val="left" w:pos="567"/>
        </w:tabs>
        <w:spacing w:before="120" w:line="240" w:lineRule="exact"/>
        <w:ind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>Nová přípojková potrubí TV a cirkulace bez měření budou ukončena napojením na objektové hlavní uzavírací armatury teplé vody a cirkulace umístěné v objektu.</w:t>
      </w:r>
    </w:p>
    <w:p w:rsidR="00D1299B" w:rsidRDefault="00D1299B" w:rsidP="00A50FDD">
      <w:pPr>
        <w:pStyle w:val="Default"/>
        <w:spacing w:before="120" w:line="240" w:lineRule="exact"/>
        <w:ind w:firstLine="567"/>
        <w:jc w:val="both"/>
        <w:rPr>
          <w:b/>
          <w:color w:val="auto"/>
        </w:rPr>
      </w:pPr>
    </w:p>
    <w:p w:rsidR="009C464C" w:rsidRPr="00A50FDD" w:rsidRDefault="009C464C" w:rsidP="00A50FDD">
      <w:pPr>
        <w:pStyle w:val="Default"/>
        <w:spacing w:before="120" w:line="240" w:lineRule="exact"/>
        <w:ind w:firstLine="567"/>
        <w:jc w:val="both"/>
        <w:rPr>
          <w:b/>
          <w:color w:val="auto"/>
        </w:rPr>
      </w:pPr>
      <w:r w:rsidRPr="00A50FDD">
        <w:rPr>
          <w:b/>
          <w:color w:val="auto"/>
        </w:rPr>
        <w:t xml:space="preserve">objekt blok </w:t>
      </w:r>
      <w:r w:rsidR="00D1299B">
        <w:rPr>
          <w:b/>
          <w:color w:val="auto"/>
        </w:rPr>
        <w:t>331</w:t>
      </w:r>
    </w:p>
    <w:p w:rsidR="00D64BBA" w:rsidRDefault="009C464C" w:rsidP="00A50FDD">
      <w:pPr>
        <w:pStyle w:val="Default"/>
        <w:spacing w:before="120" w:line="240" w:lineRule="exact"/>
        <w:ind w:firstLine="567"/>
        <w:jc w:val="both"/>
        <w:rPr>
          <w:color w:val="auto"/>
        </w:rPr>
      </w:pPr>
      <w:r w:rsidRPr="00A50FDD">
        <w:rPr>
          <w:color w:val="auto"/>
        </w:rPr>
        <w:t xml:space="preserve">Objekt blok </w:t>
      </w:r>
      <w:r w:rsidR="00D1299B">
        <w:rPr>
          <w:color w:val="auto"/>
        </w:rPr>
        <w:t>331</w:t>
      </w:r>
      <w:r w:rsidRPr="00A50FDD">
        <w:rPr>
          <w:color w:val="auto"/>
        </w:rPr>
        <w:t xml:space="preserve"> je již napojen stávající </w:t>
      </w:r>
      <w:r w:rsidR="00D64BBA">
        <w:rPr>
          <w:color w:val="auto"/>
        </w:rPr>
        <w:t xml:space="preserve">podzemní předizolovanou </w:t>
      </w:r>
      <w:r w:rsidRPr="00A50FDD">
        <w:rPr>
          <w:color w:val="auto"/>
        </w:rPr>
        <w:t xml:space="preserve">přípojkou </w:t>
      </w:r>
      <w:r w:rsidR="00D64BBA">
        <w:rPr>
          <w:color w:val="auto"/>
        </w:rPr>
        <w:t>(</w:t>
      </w:r>
      <w:r w:rsidRPr="00A50FDD">
        <w:t>tepl</w:t>
      </w:r>
      <w:r w:rsidR="00D64BBA">
        <w:t>á</w:t>
      </w:r>
      <w:r w:rsidRPr="00A50FDD">
        <w:t xml:space="preserve"> vod</w:t>
      </w:r>
      <w:r w:rsidR="00D64BBA">
        <w:t>a</w:t>
      </w:r>
      <w:r w:rsidRPr="00A50FDD">
        <w:t xml:space="preserve"> PB ø</w:t>
      </w:r>
      <w:r w:rsidR="00D64BBA">
        <w:t>50x4</w:t>
      </w:r>
      <w:r w:rsidRPr="00A50FDD">
        <w:t>,</w:t>
      </w:r>
      <w:r w:rsidR="00D64BBA">
        <w:t>6</w:t>
      </w:r>
      <w:r w:rsidRPr="00A50FDD">
        <w:t xml:space="preserve"> mm</w:t>
      </w:r>
      <w:r w:rsidR="00D64BBA">
        <w:t xml:space="preserve"> </w:t>
      </w:r>
      <w:r w:rsidRPr="00A50FDD">
        <w:rPr>
          <w:color w:val="auto"/>
        </w:rPr>
        <w:t xml:space="preserve">a cirkulace PB </w:t>
      </w:r>
      <w:r w:rsidRPr="00A50FDD">
        <w:t>ø</w:t>
      </w:r>
      <w:r w:rsidR="00D64BBA">
        <w:t>40</w:t>
      </w:r>
      <w:r w:rsidRPr="00A50FDD">
        <w:t>x</w:t>
      </w:r>
      <w:r w:rsidR="00D64BBA">
        <w:t>3</w:t>
      </w:r>
      <w:r w:rsidRPr="00A50FDD">
        <w:t>,</w:t>
      </w:r>
      <w:r w:rsidR="00D64BBA">
        <w:t>7</w:t>
      </w:r>
      <w:r w:rsidRPr="00A50FDD">
        <w:t xml:space="preserve"> mm</w:t>
      </w:r>
      <w:r w:rsidR="00D64BBA">
        <w:t xml:space="preserve"> ve společné izolaci </w:t>
      </w:r>
      <w:r w:rsidR="008258A5">
        <w:t>s </w:t>
      </w:r>
      <w:proofErr w:type="spellStart"/>
      <w:r w:rsidR="00D64BBA">
        <w:t>opláštění</w:t>
      </w:r>
      <w:r w:rsidR="008258A5">
        <w:t>m</w:t>
      </w:r>
      <w:proofErr w:type="spellEnd"/>
      <w:r w:rsidR="00D84526" w:rsidRPr="00A50FDD">
        <w:t>) v</w:t>
      </w:r>
      <w:r w:rsidR="00D1299B">
        <w:t xml:space="preserve"> topném kanálu u č.p. </w:t>
      </w:r>
      <w:r w:rsidR="00D64BBA">
        <w:t>2924</w:t>
      </w:r>
      <w:r w:rsidRPr="00A50FDD">
        <w:rPr>
          <w:color w:val="auto"/>
        </w:rPr>
        <w:t xml:space="preserve">. </w:t>
      </w:r>
    </w:p>
    <w:p w:rsidR="00D64BBA" w:rsidRDefault="00D64BBA" w:rsidP="00D64BBA">
      <w:pPr>
        <w:pStyle w:val="Default"/>
        <w:spacing w:line="240" w:lineRule="exact"/>
        <w:ind w:firstLine="567"/>
        <w:jc w:val="both"/>
        <w:rPr>
          <w:color w:val="auto"/>
        </w:rPr>
      </w:pPr>
      <w:r>
        <w:rPr>
          <w:color w:val="auto"/>
        </w:rPr>
        <w:t>St</w:t>
      </w:r>
      <w:r w:rsidR="00A50FDD" w:rsidRPr="00A50FDD">
        <w:rPr>
          <w:color w:val="auto"/>
        </w:rPr>
        <w:t xml:space="preserve">ávající </w:t>
      </w:r>
      <w:r w:rsidR="00D84526" w:rsidRPr="00A50FDD">
        <w:rPr>
          <w:color w:val="auto"/>
        </w:rPr>
        <w:t>přípojk</w:t>
      </w:r>
      <w:r>
        <w:rPr>
          <w:color w:val="auto"/>
        </w:rPr>
        <w:t>a</w:t>
      </w:r>
      <w:r w:rsidR="00D84526" w:rsidRPr="00A50FDD">
        <w:rPr>
          <w:color w:val="auto"/>
        </w:rPr>
        <w:t xml:space="preserve"> teplé vody bude </w:t>
      </w:r>
      <w:r>
        <w:rPr>
          <w:color w:val="auto"/>
        </w:rPr>
        <w:t>napojena</w:t>
      </w:r>
      <w:r w:rsidR="00D84526" w:rsidRPr="00A50FDD">
        <w:rPr>
          <w:color w:val="auto"/>
        </w:rPr>
        <w:t xml:space="preserve"> </w:t>
      </w:r>
      <w:r>
        <w:rPr>
          <w:color w:val="auto"/>
        </w:rPr>
        <w:t xml:space="preserve">z hlavního vedení odbočným </w:t>
      </w:r>
      <w:r w:rsidR="00D84526" w:rsidRPr="00A50FDD">
        <w:rPr>
          <w:color w:val="auto"/>
        </w:rPr>
        <w:t xml:space="preserve">rozvodem </w:t>
      </w:r>
      <w:r w:rsidR="009C464C" w:rsidRPr="00A50FDD">
        <w:rPr>
          <w:color w:val="auto"/>
        </w:rPr>
        <w:t>(</w:t>
      </w:r>
      <w:r w:rsidR="00D84526" w:rsidRPr="00A50FDD">
        <w:t>PPR d</w:t>
      </w:r>
      <w:r>
        <w:t>50</w:t>
      </w:r>
      <w:r w:rsidR="00D84526" w:rsidRPr="00A50FDD">
        <w:t>x</w:t>
      </w:r>
      <w:r>
        <w:t>6</w:t>
      </w:r>
      <w:r w:rsidR="00D84526" w:rsidRPr="00A50FDD">
        <w:t>.</w:t>
      </w:r>
      <w:r>
        <w:t>9</w:t>
      </w:r>
      <w:r w:rsidR="00D84526" w:rsidRPr="00A50FDD">
        <w:t xml:space="preserve"> mm)</w:t>
      </w:r>
      <w:r>
        <w:t xml:space="preserve">. Na odbočce teplé vody pro blok 331 bude osazen </w:t>
      </w:r>
      <w:r w:rsidR="00A50FDD" w:rsidRPr="00A50FDD">
        <w:rPr>
          <w:color w:val="auto"/>
        </w:rPr>
        <w:t>uzavírací kulovým kohout KK</w:t>
      </w:r>
      <w:r>
        <w:rPr>
          <w:color w:val="auto"/>
        </w:rPr>
        <w:t>4</w:t>
      </w:r>
      <w:r w:rsidR="00A50FDD" w:rsidRPr="00A50FDD">
        <w:rPr>
          <w:color w:val="auto"/>
        </w:rPr>
        <w:t>0z</w:t>
      </w:r>
      <w:r>
        <w:rPr>
          <w:color w:val="auto"/>
        </w:rPr>
        <w:t>.</w:t>
      </w:r>
    </w:p>
    <w:p w:rsidR="00A50FDD" w:rsidRPr="00A50FDD" w:rsidRDefault="00D64BBA" w:rsidP="00D64BBA">
      <w:pPr>
        <w:pStyle w:val="Default"/>
        <w:spacing w:line="240" w:lineRule="exact"/>
        <w:ind w:firstLine="567"/>
        <w:jc w:val="both"/>
        <w:rPr>
          <w:color w:val="auto"/>
        </w:rPr>
      </w:pPr>
      <w:r>
        <w:rPr>
          <w:color w:val="auto"/>
        </w:rPr>
        <w:t>St</w:t>
      </w:r>
      <w:r w:rsidRPr="00A50FDD">
        <w:rPr>
          <w:color w:val="auto"/>
        </w:rPr>
        <w:t>ávající přípojk</w:t>
      </w:r>
      <w:r>
        <w:rPr>
          <w:color w:val="auto"/>
        </w:rPr>
        <w:t>a cirkulace</w:t>
      </w:r>
      <w:r w:rsidRPr="00A50FDD">
        <w:rPr>
          <w:color w:val="auto"/>
        </w:rPr>
        <w:t xml:space="preserve"> bude </w:t>
      </w:r>
      <w:r>
        <w:rPr>
          <w:color w:val="auto"/>
        </w:rPr>
        <w:t>napojena</w:t>
      </w:r>
      <w:r w:rsidRPr="00A50FDD">
        <w:rPr>
          <w:color w:val="auto"/>
        </w:rPr>
        <w:t xml:space="preserve"> </w:t>
      </w:r>
      <w:r>
        <w:rPr>
          <w:color w:val="auto"/>
        </w:rPr>
        <w:t xml:space="preserve">z hlavního vedení odbočným </w:t>
      </w:r>
      <w:r w:rsidRPr="00A50FDD">
        <w:rPr>
          <w:color w:val="auto"/>
        </w:rPr>
        <w:t>rozvodem (</w:t>
      </w:r>
      <w:r w:rsidRPr="00A50FDD">
        <w:t>PPR d</w:t>
      </w:r>
      <w:r>
        <w:t>40</w:t>
      </w:r>
      <w:r w:rsidRPr="00A50FDD">
        <w:t>x</w:t>
      </w:r>
      <w:r>
        <w:t>5</w:t>
      </w:r>
      <w:r w:rsidRPr="00A50FDD">
        <w:t>.</w:t>
      </w:r>
      <w:r>
        <w:t>5</w:t>
      </w:r>
      <w:r w:rsidRPr="00A50FDD">
        <w:t xml:space="preserve"> mm)</w:t>
      </w:r>
      <w:r>
        <w:t xml:space="preserve">. Na odbočce cirkulace pro blok 331 bude osazen </w:t>
      </w:r>
      <w:r w:rsidRPr="00A50FDD">
        <w:rPr>
          <w:color w:val="auto"/>
        </w:rPr>
        <w:t>uzavírací kulovým kohout KK</w:t>
      </w:r>
      <w:r>
        <w:rPr>
          <w:color w:val="auto"/>
        </w:rPr>
        <w:t>4</w:t>
      </w:r>
      <w:r w:rsidRPr="00A50FDD">
        <w:rPr>
          <w:color w:val="auto"/>
        </w:rPr>
        <w:t>0z</w:t>
      </w:r>
      <w:r>
        <w:rPr>
          <w:color w:val="auto"/>
        </w:rPr>
        <w:t xml:space="preserve"> a </w:t>
      </w:r>
      <w:r w:rsidR="00A50FDD" w:rsidRPr="00A50FDD">
        <w:rPr>
          <w:color w:val="auto"/>
        </w:rPr>
        <w:t>vyvažovací ventil VV-</w:t>
      </w:r>
      <w:r>
        <w:rPr>
          <w:color w:val="auto"/>
        </w:rPr>
        <w:t>32</w:t>
      </w:r>
      <w:r w:rsidR="00A50FDD" w:rsidRPr="00A50FDD">
        <w:rPr>
          <w:color w:val="auto"/>
        </w:rPr>
        <w:t xml:space="preserve">z. Přechod rozvodu PPR na rozvod PB bude proveden rozebíratelným </w:t>
      </w:r>
      <w:r>
        <w:rPr>
          <w:color w:val="auto"/>
        </w:rPr>
        <w:t>závitovým</w:t>
      </w:r>
      <w:r w:rsidR="00A50FDD" w:rsidRPr="00A50FDD">
        <w:rPr>
          <w:color w:val="auto"/>
        </w:rPr>
        <w:t xml:space="preserve"> spojem - teplá voda (</w:t>
      </w:r>
      <w:r>
        <w:rPr>
          <w:color w:val="auto"/>
        </w:rPr>
        <w:t xml:space="preserve">6/4“) a </w:t>
      </w:r>
      <w:r w:rsidR="00A50FDD" w:rsidRPr="00A50FDD">
        <w:rPr>
          <w:color w:val="auto"/>
        </w:rPr>
        <w:t>cirkulace (</w:t>
      </w:r>
      <w:r>
        <w:rPr>
          <w:color w:val="auto"/>
        </w:rPr>
        <w:t>5/4“).</w:t>
      </w:r>
    </w:p>
    <w:p w:rsidR="00D64BBA" w:rsidRPr="00A50FDD" w:rsidRDefault="005D4228" w:rsidP="00D64BBA">
      <w:pPr>
        <w:pStyle w:val="Default"/>
        <w:spacing w:line="240" w:lineRule="exact"/>
        <w:ind w:firstLine="567"/>
        <w:jc w:val="both"/>
        <w:rPr>
          <w:color w:val="auto"/>
        </w:rPr>
      </w:pPr>
      <w:r w:rsidRPr="00A50FDD">
        <w:rPr>
          <w:color w:val="auto"/>
        </w:rPr>
        <w:t xml:space="preserve">Napojení viz. výkres: </w:t>
      </w:r>
      <w:r w:rsidR="00D64BBA">
        <w:rPr>
          <w:color w:val="auto"/>
        </w:rPr>
        <w:t>topný kanál z VS 10</w:t>
      </w:r>
      <w:r w:rsidR="00D64BBA" w:rsidRPr="00A50FDD">
        <w:rPr>
          <w:color w:val="auto"/>
        </w:rPr>
        <w:t xml:space="preserve"> (4</w:t>
      </w:r>
      <w:r w:rsidR="00D64BBA">
        <w:rPr>
          <w:color w:val="auto"/>
        </w:rPr>
        <w:t>48</w:t>
      </w:r>
      <w:r w:rsidR="00D64BBA" w:rsidRPr="00A50FDD">
        <w:rPr>
          <w:color w:val="auto"/>
        </w:rPr>
        <w:t>.F1-A</w:t>
      </w:r>
      <w:r w:rsidR="00D64BBA">
        <w:rPr>
          <w:color w:val="auto"/>
        </w:rPr>
        <w:t>1</w:t>
      </w:r>
      <w:r w:rsidR="00D64BBA" w:rsidRPr="00A50FDD">
        <w:rPr>
          <w:color w:val="auto"/>
        </w:rPr>
        <w:t>-0</w:t>
      </w:r>
      <w:r w:rsidR="00D64BBA">
        <w:rPr>
          <w:color w:val="auto"/>
        </w:rPr>
        <w:t>2</w:t>
      </w:r>
      <w:r w:rsidR="00D64BBA" w:rsidRPr="00A50FDD">
        <w:rPr>
          <w:color w:val="auto"/>
        </w:rPr>
        <w:t>).</w:t>
      </w:r>
    </w:p>
    <w:p w:rsidR="00D64BBA" w:rsidRDefault="00D64BBA" w:rsidP="00D64BBA">
      <w:pPr>
        <w:pStyle w:val="Default"/>
        <w:spacing w:line="240" w:lineRule="exact"/>
        <w:ind w:firstLine="567"/>
        <w:jc w:val="both"/>
        <w:rPr>
          <w:b/>
          <w:color w:val="auto"/>
        </w:rPr>
      </w:pPr>
    </w:p>
    <w:p w:rsidR="001B408C" w:rsidRPr="00A50FDD" w:rsidRDefault="001B408C" w:rsidP="00D64BBA">
      <w:pPr>
        <w:pStyle w:val="Default"/>
        <w:spacing w:line="240" w:lineRule="exact"/>
        <w:ind w:firstLine="567"/>
        <w:jc w:val="both"/>
        <w:rPr>
          <w:b/>
          <w:color w:val="auto"/>
        </w:rPr>
      </w:pPr>
      <w:r w:rsidRPr="00A50FDD">
        <w:rPr>
          <w:b/>
          <w:color w:val="auto"/>
        </w:rPr>
        <w:t xml:space="preserve">objekt blok </w:t>
      </w:r>
      <w:r w:rsidR="00F7583E">
        <w:rPr>
          <w:b/>
          <w:color w:val="auto"/>
        </w:rPr>
        <w:t>333</w:t>
      </w:r>
    </w:p>
    <w:p w:rsidR="00315AAE" w:rsidRDefault="001B408C" w:rsidP="001B408C">
      <w:pPr>
        <w:pStyle w:val="Default"/>
        <w:spacing w:before="120" w:line="240" w:lineRule="exact"/>
        <w:ind w:firstLine="567"/>
        <w:jc w:val="both"/>
        <w:rPr>
          <w:color w:val="auto"/>
        </w:rPr>
      </w:pPr>
      <w:r w:rsidRPr="00A50FDD">
        <w:rPr>
          <w:color w:val="auto"/>
        </w:rPr>
        <w:t xml:space="preserve">Objekt blok </w:t>
      </w:r>
      <w:r w:rsidR="00F7583E">
        <w:rPr>
          <w:color w:val="auto"/>
        </w:rPr>
        <w:t>333</w:t>
      </w:r>
      <w:r w:rsidRPr="00A50FDD">
        <w:rPr>
          <w:color w:val="auto"/>
        </w:rPr>
        <w:t xml:space="preserve"> </w:t>
      </w:r>
      <w:r>
        <w:rPr>
          <w:color w:val="auto"/>
        </w:rPr>
        <w:t xml:space="preserve">bude napojen novou přípojkou teplé vody </w:t>
      </w:r>
      <w:r w:rsidRPr="00A50FDD">
        <w:rPr>
          <w:color w:val="auto"/>
        </w:rPr>
        <w:t>(</w:t>
      </w:r>
      <w:r w:rsidRPr="00A50FDD">
        <w:t>PPR d63x8.6 mm)</w:t>
      </w:r>
      <w:r>
        <w:t xml:space="preserve"> a přípojkou cirkulace (</w:t>
      </w:r>
      <w:r w:rsidRPr="00A50FDD">
        <w:t>PPR ø40x5,5 mm)</w:t>
      </w:r>
      <w:r>
        <w:t xml:space="preserve"> </w:t>
      </w:r>
      <w:r w:rsidR="00F7583E">
        <w:t xml:space="preserve">ukončenou </w:t>
      </w:r>
      <w:r>
        <w:t xml:space="preserve">v suterénu objektu bloku </w:t>
      </w:r>
      <w:r w:rsidR="00F7583E">
        <w:t>333</w:t>
      </w:r>
      <w:r>
        <w:t xml:space="preserve"> (</w:t>
      </w:r>
      <w:r w:rsidR="00F7583E">
        <w:t>strojovna vytápění</w:t>
      </w:r>
      <w:r>
        <w:t>).</w:t>
      </w:r>
      <w:r w:rsidRPr="00A50FDD">
        <w:t xml:space="preserve"> </w:t>
      </w:r>
      <w:r w:rsidRPr="00A50FDD">
        <w:rPr>
          <w:color w:val="auto"/>
        </w:rPr>
        <w:t>Nové napojení stávající</w:t>
      </w:r>
      <w:r>
        <w:rPr>
          <w:color w:val="auto"/>
        </w:rPr>
        <w:t>ch objektových rozvodů</w:t>
      </w:r>
      <w:r w:rsidRPr="00A50FDD">
        <w:rPr>
          <w:color w:val="auto"/>
        </w:rPr>
        <w:t xml:space="preserve"> </w:t>
      </w:r>
      <w:r w:rsidR="00315AAE">
        <w:rPr>
          <w:color w:val="auto"/>
        </w:rPr>
        <w:t xml:space="preserve">teplé vody (blok </w:t>
      </w:r>
      <w:r w:rsidR="00F7583E">
        <w:rPr>
          <w:color w:val="auto"/>
        </w:rPr>
        <w:t>333</w:t>
      </w:r>
      <w:r w:rsidR="00315AAE">
        <w:rPr>
          <w:color w:val="auto"/>
        </w:rPr>
        <w:t xml:space="preserve">) </w:t>
      </w:r>
      <w:r w:rsidRPr="00A50FDD">
        <w:rPr>
          <w:color w:val="auto"/>
        </w:rPr>
        <w:t>bude provedeno krátkým rozvodem (</w:t>
      </w:r>
      <w:r w:rsidRPr="00A50FDD">
        <w:t>PPR d</w:t>
      </w:r>
      <w:r w:rsidR="00315AAE">
        <w:t>63</w:t>
      </w:r>
      <w:r w:rsidRPr="00A50FDD">
        <w:t>x</w:t>
      </w:r>
      <w:r w:rsidR="00315AAE">
        <w:t>8</w:t>
      </w:r>
      <w:r w:rsidRPr="00A50FDD">
        <w:t>.</w:t>
      </w:r>
      <w:r w:rsidR="00315AAE">
        <w:t>6</w:t>
      </w:r>
      <w:r w:rsidRPr="00A50FDD">
        <w:t xml:space="preserve"> mm) </w:t>
      </w:r>
      <w:r w:rsidRPr="00A50FDD">
        <w:rPr>
          <w:color w:val="auto"/>
        </w:rPr>
        <w:t xml:space="preserve">ukončeným </w:t>
      </w:r>
      <w:r w:rsidR="00315AAE" w:rsidRPr="00A50FDD">
        <w:rPr>
          <w:color w:val="auto"/>
        </w:rPr>
        <w:t>uzavíracím kulovým kohoutem KK50z</w:t>
      </w:r>
      <w:r w:rsidR="00315AAE">
        <w:rPr>
          <w:color w:val="auto"/>
        </w:rPr>
        <w:t>. Nové</w:t>
      </w:r>
      <w:r w:rsidRPr="00A50FDD">
        <w:rPr>
          <w:color w:val="auto"/>
        </w:rPr>
        <w:t xml:space="preserve"> napojení </w:t>
      </w:r>
      <w:r w:rsidR="00315AAE" w:rsidRPr="00A50FDD">
        <w:rPr>
          <w:color w:val="auto"/>
        </w:rPr>
        <w:t>stávající</w:t>
      </w:r>
      <w:r w:rsidR="00315AAE">
        <w:rPr>
          <w:color w:val="auto"/>
        </w:rPr>
        <w:t>ch objektových rozvodů</w:t>
      </w:r>
      <w:r w:rsidR="00315AAE" w:rsidRPr="00A50FDD">
        <w:rPr>
          <w:color w:val="auto"/>
        </w:rPr>
        <w:t xml:space="preserve"> </w:t>
      </w:r>
      <w:r w:rsidR="00315AAE">
        <w:rPr>
          <w:color w:val="auto"/>
        </w:rPr>
        <w:t xml:space="preserve">cirkulace (blok </w:t>
      </w:r>
      <w:r w:rsidR="00F7583E">
        <w:rPr>
          <w:color w:val="auto"/>
        </w:rPr>
        <w:t>333</w:t>
      </w:r>
      <w:r w:rsidR="00315AAE">
        <w:rPr>
          <w:color w:val="auto"/>
        </w:rPr>
        <w:t xml:space="preserve">) bude </w:t>
      </w:r>
      <w:r w:rsidRPr="00A50FDD">
        <w:rPr>
          <w:color w:val="auto"/>
        </w:rPr>
        <w:t>provedeno krátkým rozvodem (</w:t>
      </w:r>
      <w:r w:rsidRPr="00A50FDD">
        <w:t>PPR d</w:t>
      </w:r>
      <w:r w:rsidR="00315AAE">
        <w:t>40</w:t>
      </w:r>
      <w:r w:rsidRPr="00A50FDD">
        <w:t>x</w:t>
      </w:r>
      <w:r w:rsidR="00315AAE">
        <w:t>5</w:t>
      </w:r>
      <w:r w:rsidRPr="00A50FDD">
        <w:t>.</w:t>
      </w:r>
      <w:r w:rsidR="00315AAE">
        <w:t>5</w:t>
      </w:r>
      <w:r w:rsidRPr="00A50FDD">
        <w:t xml:space="preserve"> mm) </w:t>
      </w:r>
      <w:r w:rsidRPr="00A50FDD">
        <w:rPr>
          <w:color w:val="auto"/>
        </w:rPr>
        <w:t>ukončeným uzavíracím kulovým kohoutem KK</w:t>
      </w:r>
      <w:r w:rsidR="00315AAE">
        <w:rPr>
          <w:color w:val="auto"/>
        </w:rPr>
        <w:t>32</w:t>
      </w:r>
      <w:r w:rsidRPr="00A50FDD">
        <w:rPr>
          <w:color w:val="auto"/>
        </w:rPr>
        <w:t>z</w:t>
      </w:r>
      <w:r w:rsidR="00315AAE">
        <w:rPr>
          <w:color w:val="auto"/>
        </w:rPr>
        <w:t xml:space="preserve">. </w:t>
      </w:r>
    </w:p>
    <w:p w:rsidR="001B408C" w:rsidRPr="00A50FDD" w:rsidRDefault="001B408C" w:rsidP="001B408C">
      <w:pPr>
        <w:pStyle w:val="Default"/>
        <w:spacing w:line="240" w:lineRule="exact"/>
        <w:ind w:firstLine="567"/>
        <w:jc w:val="both"/>
        <w:rPr>
          <w:color w:val="auto"/>
        </w:rPr>
      </w:pPr>
      <w:r w:rsidRPr="00A50FDD">
        <w:rPr>
          <w:color w:val="auto"/>
        </w:rPr>
        <w:t xml:space="preserve">Napojení viz. výkres: </w:t>
      </w:r>
      <w:r w:rsidR="00F7583E">
        <w:rPr>
          <w:color w:val="auto"/>
        </w:rPr>
        <w:t>suterén - blok 333</w:t>
      </w:r>
      <w:r w:rsidRPr="00A50FDD">
        <w:rPr>
          <w:color w:val="auto"/>
        </w:rPr>
        <w:t xml:space="preserve"> (4</w:t>
      </w:r>
      <w:r w:rsidR="00D64BBA">
        <w:rPr>
          <w:color w:val="auto"/>
        </w:rPr>
        <w:t>48</w:t>
      </w:r>
      <w:r w:rsidRPr="00A50FDD">
        <w:rPr>
          <w:color w:val="auto"/>
        </w:rPr>
        <w:t>.F1-A</w:t>
      </w:r>
      <w:r w:rsidR="00F7583E">
        <w:rPr>
          <w:color w:val="auto"/>
        </w:rPr>
        <w:t>2</w:t>
      </w:r>
      <w:r w:rsidRPr="00A50FDD">
        <w:rPr>
          <w:color w:val="auto"/>
        </w:rPr>
        <w:t>-0</w:t>
      </w:r>
      <w:r w:rsidR="00F7583E">
        <w:rPr>
          <w:color w:val="auto"/>
        </w:rPr>
        <w:t>4</w:t>
      </w:r>
      <w:r w:rsidRPr="00A50FDD">
        <w:rPr>
          <w:color w:val="auto"/>
        </w:rPr>
        <w:t>).</w:t>
      </w:r>
    </w:p>
    <w:p w:rsidR="00F7583E" w:rsidRDefault="00F7583E" w:rsidP="00F7583E">
      <w:pPr>
        <w:pStyle w:val="Default"/>
        <w:spacing w:line="240" w:lineRule="exact"/>
        <w:ind w:firstLine="567"/>
        <w:jc w:val="both"/>
        <w:rPr>
          <w:b/>
          <w:color w:val="auto"/>
        </w:rPr>
      </w:pPr>
    </w:p>
    <w:p w:rsidR="00F7583E" w:rsidRPr="00A50FDD" w:rsidRDefault="00F7583E" w:rsidP="00F7583E">
      <w:pPr>
        <w:pStyle w:val="Default"/>
        <w:spacing w:line="240" w:lineRule="exact"/>
        <w:ind w:firstLine="567"/>
        <w:jc w:val="both"/>
        <w:rPr>
          <w:b/>
          <w:color w:val="auto"/>
        </w:rPr>
      </w:pPr>
      <w:r w:rsidRPr="00A50FDD">
        <w:rPr>
          <w:b/>
          <w:color w:val="auto"/>
        </w:rPr>
        <w:t xml:space="preserve">objekt blok </w:t>
      </w:r>
      <w:r>
        <w:rPr>
          <w:b/>
          <w:color w:val="auto"/>
        </w:rPr>
        <w:t>334</w:t>
      </w:r>
    </w:p>
    <w:p w:rsidR="00F7583E" w:rsidRDefault="00F7583E" w:rsidP="00F7583E">
      <w:pPr>
        <w:pStyle w:val="Default"/>
        <w:spacing w:before="120" w:line="240" w:lineRule="exact"/>
        <w:ind w:firstLine="567"/>
        <w:jc w:val="both"/>
        <w:rPr>
          <w:color w:val="auto"/>
        </w:rPr>
      </w:pPr>
      <w:r w:rsidRPr="00A50FDD">
        <w:rPr>
          <w:color w:val="auto"/>
        </w:rPr>
        <w:t xml:space="preserve">Objekt blok </w:t>
      </w:r>
      <w:r>
        <w:rPr>
          <w:color w:val="auto"/>
        </w:rPr>
        <w:t>334</w:t>
      </w:r>
      <w:r w:rsidRPr="00A50FDD">
        <w:rPr>
          <w:color w:val="auto"/>
        </w:rPr>
        <w:t xml:space="preserve"> </w:t>
      </w:r>
      <w:r>
        <w:rPr>
          <w:color w:val="auto"/>
        </w:rPr>
        <w:t xml:space="preserve">bude napojen novou přípojkou teplé vody </w:t>
      </w:r>
      <w:r w:rsidRPr="00A50FDD">
        <w:rPr>
          <w:color w:val="auto"/>
        </w:rPr>
        <w:t>(</w:t>
      </w:r>
      <w:r w:rsidRPr="00A50FDD">
        <w:t>PPR d63x8.6 mm)</w:t>
      </w:r>
      <w:r>
        <w:t xml:space="preserve"> a přípojkou cirkulace (</w:t>
      </w:r>
      <w:r w:rsidRPr="00A50FDD">
        <w:t>PPR ø40x5,5 mm)</w:t>
      </w:r>
      <w:r>
        <w:t xml:space="preserve"> ukončenou v suterénu objektu bloku 334 (strojovna vytápění).</w:t>
      </w:r>
      <w:r w:rsidRPr="00A50FDD">
        <w:t xml:space="preserve"> </w:t>
      </w:r>
      <w:r w:rsidRPr="00A50FDD">
        <w:rPr>
          <w:color w:val="auto"/>
        </w:rPr>
        <w:t>Nové napojení stávající</w:t>
      </w:r>
      <w:r>
        <w:rPr>
          <w:color w:val="auto"/>
        </w:rPr>
        <w:t>ch objektových rozvodů</w:t>
      </w:r>
      <w:r w:rsidRPr="00A50FDD">
        <w:rPr>
          <w:color w:val="auto"/>
        </w:rPr>
        <w:t xml:space="preserve"> </w:t>
      </w:r>
      <w:r>
        <w:rPr>
          <w:color w:val="auto"/>
        </w:rPr>
        <w:t xml:space="preserve">teplé vody (blok 334) </w:t>
      </w:r>
      <w:r w:rsidRPr="00A50FDD">
        <w:rPr>
          <w:color w:val="auto"/>
        </w:rPr>
        <w:t>bude provedeno krátkým rozvodem (</w:t>
      </w:r>
      <w:r w:rsidRPr="00A50FDD">
        <w:t>PPR d</w:t>
      </w:r>
      <w:r>
        <w:t>63</w:t>
      </w:r>
      <w:r w:rsidRPr="00A50FDD">
        <w:t>x</w:t>
      </w:r>
      <w:r>
        <w:t>8</w:t>
      </w:r>
      <w:r w:rsidRPr="00A50FDD">
        <w:t>.</w:t>
      </w:r>
      <w:r>
        <w:t>6</w:t>
      </w:r>
      <w:r w:rsidRPr="00A50FDD">
        <w:t xml:space="preserve"> mm) </w:t>
      </w:r>
      <w:r w:rsidRPr="00A50FDD">
        <w:rPr>
          <w:color w:val="auto"/>
        </w:rPr>
        <w:t>ukončeným uzavíracím kulovým kohoutem KK50z</w:t>
      </w:r>
      <w:r>
        <w:rPr>
          <w:color w:val="auto"/>
        </w:rPr>
        <w:t>. Nové</w:t>
      </w:r>
      <w:r w:rsidRPr="00A50FDD">
        <w:rPr>
          <w:color w:val="auto"/>
        </w:rPr>
        <w:t xml:space="preserve"> napojení stávající</w:t>
      </w:r>
      <w:r>
        <w:rPr>
          <w:color w:val="auto"/>
        </w:rPr>
        <w:t>ch objektových rozvodů</w:t>
      </w:r>
      <w:r w:rsidRPr="00A50FDD">
        <w:rPr>
          <w:color w:val="auto"/>
        </w:rPr>
        <w:t xml:space="preserve"> </w:t>
      </w:r>
      <w:r>
        <w:rPr>
          <w:color w:val="auto"/>
        </w:rPr>
        <w:t xml:space="preserve">cirkulace (blok 334) bude </w:t>
      </w:r>
      <w:r w:rsidRPr="00A50FDD">
        <w:rPr>
          <w:color w:val="auto"/>
        </w:rPr>
        <w:t>provedeno krátkým rozvodem (</w:t>
      </w:r>
      <w:r w:rsidRPr="00A50FDD">
        <w:t>PPR d</w:t>
      </w:r>
      <w:r>
        <w:t>40</w:t>
      </w:r>
      <w:r w:rsidRPr="00A50FDD">
        <w:t>x</w:t>
      </w:r>
      <w:r>
        <w:t>5</w:t>
      </w:r>
      <w:r w:rsidRPr="00A50FDD">
        <w:t>.</w:t>
      </w:r>
      <w:r>
        <w:t>5</w:t>
      </w:r>
      <w:r w:rsidRPr="00A50FDD">
        <w:t xml:space="preserve"> mm) </w:t>
      </w:r>
      <w:r w:rsidRPr="00A50FDD">
        <w:rPr>
          <w:color w:val="auto"/>
        </w:rPr>
        <w:t>ukončeným uzavíracím kulovým kohoutem KK</w:t>
      </w:r>
      <w:r>
        <w:rPr>
          <w:color w:val="auto"/>
        </w:rPr>
        <w:t>32</w:t>
      </w:r>
      <w:r w:rsidRPr="00A50FDD">
        <w:rPr>
          <w:color w:val="auto"/>
        </w:rPr>
        <w:t>z</w:t>
      </w:r>
      <w:r>
        <w:rPr>
          <w:color w:val="auto"/>
        </w:rPr>
        <w:t xml:space="preserve">. </w:t>
      </w:r>
    </w:p>
    <w:p w:rsidR="00F7583E" w:rsidRDefault="00F7583E" w:rsidP="00F7583E">
      <w:pPr>
        <w:pStyle w:val="Default"/>
        <w:spacing w:line="240" w:lineRule="exact"/>
        <w:ind w:firstLine="567"/>
        <w:jc w:val="both"/>
        <w:rPr>
          <w:color w:val="auto"/>
        </w:rPr>
      </w:pPr>
      <w:r w:rsidRPr="00A50FDD">
        <w:rPr>
          <w:color w:val="auto"/>
        </w:rPr>
        <w:t xml:space="preserve">Napojení viz. výkres: </w:t>
      </w:r>
      <w:r>
        <w:rPr>
          <w:color w:val="auto"/>
        </w:rPr>
        <w:t>VS10, suterén - blok 334</w:t>
      </w:r>
      <w:r w:rsidRPr="00A50FDD">
        <w:rPr>
          <w:color w:val="auto"/>
        </w:rPr>
        <w:t xml:space="preserve"> (4</w:t>
      </w:r>
      <w:r>
        <w:rPr>
          <w:color w:val="auto"/>
        </w:rPr>
        <w:t>48</w:t>
      </w:r>
      <w:r w:rsidRPr="00A50FDD">
        <w:rPr>
          <w:color w:val="auto"/>
        </w:rPr>
        <w:t>.F1-A</w:t>
      </w:r>
      <w:r>
        <w:rPr>
          <w:color w:val="auto"/>
        </w:rPr>
        <w:t>2</w:t>
      </w:r>
      <w:r w:rsidRPr="00A50FDD">
        <w:rPr>
          <w:color w:val="auto"/>
        </w:rPr>
        <w:t>-0</w:t>
      </w:r>
      <w:r>
        <w:rPr>
          <w:color w:val="auto"/>
        </w:rPr>
        <w:t>3</w:t>
      </w:r>
      <w:r w:rsidRPr="00A50FDD">
        <w:rPr>
          <w:color w:val="auto"/>
        </w:rPr>
        <w:t>).</w:t>
      </w:r>
    </w:p>
    <w:p w:rsidR="00F7583E" w:rsidRDefault="00F7583E" w:rsidP="00A50FDD">
      <w:pPr>
        <w:pStyle w:val="Zkladntextodsazen31"/>
        <w:tabs>
          <w:tab w:val="left" w:pos="0"/>
          <w:tab w:val="left" w:pos="567"/>
        </w:tabs>
        <w:spacing w:after="0" w:line="240" w:lineRule="exact"/>
        <w:ind w:left="0"/>
        <w:rPr>
          <w:b/>
          <w:sz w:val="24"/>
          <w:szCs w:val="24"/>
        </w:rPr>
      </w:pPr>
    </w:p>
    <w:p w:rsidR="00EB647C" w:rsidRPr="00A50FDD" w:rsidRDefault="00EB647C" w:rsidP="00A50FDD">
      <w:pPr>
        <w:pStyle w:val="Zkladntextodsazen31"/>
        <w:tabs>
          <w:tab w:val="left" w:pos="0"/>
          <w:tab w:val="left" w:pos="567"/>
        </w:tabs>
        <w:spacing w:after="0" w:line="240" w:lineRule="exact"/>
        <w:ind w:left="0"/>
        <w:rPr>
          <w:b/>
          <w:sz w:val="24"/>
          <w:szCs w:val="24"/>
        </w:rPr>
      </w:pPr>
      <w:r w:rsidRPr="00A50FDD">
        <w:rPr>
          <w:b/>
          <w:sz w:val="24"/>
          <w:szCs w:val="24"/>
        </w:rPr>
        <w:t>4.3.</w:t>
      </w:r>
      <w:r w:rsidR="00D6225C" w:rsidRPr="00A50FDD">
        <w:rPr>
          <w:b/>
          <w:sz w:val="24"/>
          <w:szCs w:val="24"/>
        </w:rPr>
        <w:t>8</w:t>
      </w:r>
      <w:r w:rsidRPr="00A50FDD">
        <w:rPr>
          <w:b/>
          <w:sz w:val="24"/>
          <w:szCs w:val="24"/>
        </w:rPr>
        <w:t xml:space="preserve"> Nátěry </w:t>
      </w:r>
    </w:p>
    <w:p w:rsidR="00075C49" w:rsidRPr="00A50FDD" w:rsidRDefault="00075C49" w:rsidP="00AD625F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  <w:r w:rsidRPr="00A50FDD">
        <w:rPr>
          <w:szCs w:val="24"/>
        </w:rPr>
        <w:t>U stávajících ocelových konzol bude provedeno odstranění starého nátěru okartáčováním a konzoly budou opatřeny 1 x antikorozním nátěrem, 1 x základním nátěrem a 1 x emailovým lesklým nátěrem (černý odstín). Ostatní nové závěsné prvky jsou již opatřeny protikorozní povrchovou úpravou (žárové zinkování).</w:t>
      </w:r>
    </w:p>
    <w:p w:rsidR="00AB59FC" w:rsidRPr="00A50FDD" w:rsidRDefault="00AB59FC" w:rsidP="00A50FDD">
      <w:pPr>
        <w:pStyle w:val="Zkladntextodsazen31"/>
        <w:tabs>
          <w:tab w:val="left" w:pos="0"/>
          <w:tab w:val="left" w:pos="567"/>
        </w:tabs>
        <w:spacing w:after="0" w:line="240" w:lineRule="exact"/>
        <w:ind w:left="0" w:firstLine="567"/>
        <w:rPr>
          <w:sz w:val="24"/>
          <w:szCs w:val="24"/>
        </w:rPr>
      </w:pPr>
    </w:p>
    <w:p w:rsidR="00EB647C" w:rsidRPr="00A50FDD" w:rsidRDefault="00EB647C" w:rsidP="00A50FDD">
      <w:pPr>
        <w:pStyle w:val="Zkladntextodsazen31"/>
        <w:tabs>
          <w:tab w:val="left" w:pos="0"/>
          <w:tab w:val="left" w:pos="567"/>
        </w:tabs>
        <w:spacing w:after="0" w:line="240" w:lineRule="exact"/>
        <w:ind w:left="0"/>
        <w:rPr>
          <w:b/>
          <w:sz w:val="24"/>
          <w:szCs w:val="24"/>
        </w:rPr>
      </w:pPr>
      <w:r w:rsidRPr="00A50FDD">
        <w:rPr>
          <w:b/>
          <w:sz w:val="24"/>
          <w:szCs w:val="24"/>
        </w:rPr>
        <w:t>4.3.</w:t>
      </w:r>
      <w:r w:rsidR="00D6225C" w:rsidRPr="00A50FDD">
        <w:rPr>
          <w:b/>
          <w:sz w:val="24"/>
          <w:szCs w:val="24"/>
        </w:rPr>
        <w:t>9</w:t>
      </w:r>
      <w:r w:rsidRPr="00A50FDD">
        <w:rPr>
          <w:b/>
          <w:sz w:val="24"/>
          <w:szCs w:val="24"/>
        </w:rPr>
        <w:t xml:space="preserve"> Izolace</w:t>
      </w:r>
    </w:p>
    <w:p w:rsidR="00075C49" w:rsidRPr="00A50FDD" w:rsidRDefault="00075C49" w:rsidP="00A50FDD">
      <w:pPr>
        <w:tabs>
          <w:tab w:val="left" w:pos="0"/>
        </w:tabs>
        <w:suppressAutoHyphens w:val="0"/>
        <w:spacing w:before="60" w:line="240" w:lineRule="exact"/>
        <w:ind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 xml:space="preserve">Pro izolace potrubí teplé vody a cirkulace (max. 60 °C) budou použity pouzdra </w:t>
      </w:r>
      <w:r w:rsidRPr="00A50FDD">
        <w:rPr>
          <w:sz w:val="24"/>
          <w:szCs w:val="24"/>
        </w:rPr>
        <w:lastRenderedPageBreak/>
        <w:t>z minerální vlny s hliníkovou fólií, s </w:t>
      </w:r>
      <w:r w:rsidRPr="00A50FDD">
        <w:rPr>
          <w:b/>
          <w:sz w:val="24"/>
          <w:szCs w:val="24"/>
        </w:rPr>
        <w:t>minimální objemovou hmotností 80 kg/m</w:t>
      </w:r>
      <w:r w:rsidRPr="00A50FDD">
        <w:rPr>
          <w:b/>
          <w:sz w:val="24"/>
          <w:szCs w:val="24"/>
          <w:vertAlign w:val="superscript"/>
        </w:rPr>
        <w:t>3</w:t>
      </w:r>
      <w:r w:rsidRPr="00A50FDD">
        <w:rPr>
          <w:sz w:val="24"/>
          <w:szCs w:val="24"/>
        </w:rPr>
        <w:t xml:space="preserve">. Finální úprava tepelné izolace bude provedena vyztuženou AL. fólií pro povrchovou úpravu průmyslových izolací. Vázací drát bude s žárově zinkovanou úpravou v min. </w:t>
      </w:r>
      <w:proofErr w:type="spellStart"/>
      <w:r w:rsidRPr="00A50FDD">
        <w:rPr>
          <w:sz w:val="24"/>
          <w:szCs w:val="24"/>
        </w:rPr>
        <w:t>tl</w:t>
      </w:r>
      <w:proofErr w:type="spellEnd"/>
      <w:r w:rsidRPr="00A50FDD">
        <w:rPr>
          <w:sz w:val="24"/>
          <w:szCs w:val="24"/>
        </w:rPr>
        <w:t>. 0,8 mm</w:t>
      </w:r>
      <w:r w:rsidRPr="00A50FDD">
        <w:rPr>
          <w:bCs/>
          <w:sz w:val="24"/>
          <w:szCs w:val="24"/>
        </w:rPr>
        <w:t xml:space="preserve">. </w:t>
      </w:r>
      <w:r w:rsidRPr="00A50FDD">
        <w:rPr>
          <w:sz w:val="24"/>
          <w:szCs w:val="24"/>
        </w:rPr>
        <w:t xml:space="preserve"> </w:t>
      </w:r>
    </w:p>
    <w:p w:rsidR="00075C49" w:rsidRPr="00A50FDD" w:rsidRDefault="00075C49" w:rsidP="00A50FDD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A50FDD">
        <w:rPr>
          <w:szCs w:val="24"/>
        </w:rPr>
        <w:t>Tlouš</w:t>
      </w:r>
      <w:r w:rsidR="005D4228" w:rsidRPr="00A50FDD">
        <w:rPr>
          <w:szCs w:val="24"/>
        </w:rPr>
        <w:t>ť</w:t>
      </w:r>
      <w:r w:rsidRPr="00A50FDD">
        <w:rPr>
          <w:szCs w:val="24"/>
        </w:rPr>
        <w:t xml:space="preserve">ky izolací (mm): </w:t>
      </w:r>
      <w:r w:rsidRPr="00A50FDD">
        <w:rPr>
          <w:szCs w:val="24"/>
        </w:rPr>
        <w:tab/>
      </w:r>
    </w:p>
    <w:p w:rsidR="00075C49" w:rsidRPr="00A50FDD" w:rsidRDefault="00075C49" w:rsidP="00A50FDD">
      <w:pPr>
        <w:pStyle w:val="Zkladntextodsazen"/>
        <w:tabs>
          <w:tab w:val="left" w:pos="0"/>
          <w:tab w:val="left" w:pos="567"/>
          <w:tab w:val="left" w:pos="1134"/>
        </w:tabs>
        <w:spacing w:before="40" w:line="240" w:lineRule="exact"/>
        <w:rPr>
          <w:szCs w:val="24"/>
        </w:rPr>
      </w:pPr>
      <w:r w:rsidRPr="00A50FDD">
        <w:rPr>
          <w:szCs w:val="24"/>
        </w:rPr>
        <w:tab/>
        <w:t xml:space="preserve">d32 - </w:t>
      </w:r>
      <w:proofErr w:type="spellStart"/>
      <w:r w:rsidRPr="00A50FDD">
        <w:rPr>
          <w:szCs w:val="24"/>
        </w:rPr>
        <w:t>tl</w:t>
      </w:r>
      <w:proofErr w:type="spellEnd"/>
      <w:r w:rsidRPr="00A50FDD">
        <w:rPr>
          <w:szCs w:val="24"/>
        </w:rPr>
        <w:t>. izolace 30 mm</w:t>
      </w:r>
    </w:p>
    <w:p w:rsidR="00075C49" w:rsidRPr="00A50FDD" w:rsidRDefault="00075C49" w:rsidP="00A50FDD">
      <w:pPr>
        <w:pStyle w:val="Zkladntextodsazen"/>
        <w:tabs>
          <w:tab w:val="left" w:pos="0"/>
          <w:tab w:val="left" w:pos="567"/>
          <w:tab w:val="left" w:pos="1134"/>
        </w:tabs>
        <w:spacing w:before="40" w:line="240" w:lineRule="exact"/>
        <w:rPr>
          <w:szCs w:val="24"/>
        </w:rPr>
      </w:pPr>
      <w:r w:rsidRPr="00A50FDD">
        <w:rPr>
          <w:szCs w:val="24"/>
        </w:rPr>
        <w:tab/>
        <w:t xml:space="preserve">d40 - </w:t>
      </w:r>
      <w:proofErr w:type="spellStart"/>
      <w:r w:rsidRPr="00A50FDD">
        <w:rPr>
          <w:szCs w:val="24"/>
        </w:rPr>
        <w:t>tl</w:t>
      </w:r>
      <w:proofErr w:type="spellEnd"/>
      <w:r w:rsidRPr="00A50FDD">
        <w:rPr>
          <w:szCs w:val="24"/>
        </w:rPr>
        <w:t>. izolace 40 mm</w:t>
      </w:r>
    </w:p>
    <w:p w:rsidR="00075C49" w:rsidRPr="00A50FDD" w:rsidRDefault="00075C49" w:rsidP="00A50FDD">
      <w:pPr>
        <w:pStyle w:val="Zkladntextodsazen"/>
        <w:tabs>
          <w:tab w:val="left" w:pos="0"/>
          <w:tab w:val="left" w:pos="567"/>
          <w:tab w:val="left" w:pos="1134"/>
        </w:tabs>
        <w:spacing w:before="40" w:line="240" w:lineRule="exact"/>
        <w:rPr>
          <w:szCs w:val="24"/>
        </w:rPr>
      </w:pPr>
      <w:r w:rsidRPr="00A50FDD">
        <w:rPr>
          <w:szCs w:val="24"/>
        </w:rPr>
        <w:tab/>
        <w:t xml:space="preserve">d50 - </w:t>
      </w:r>
      <w:proofErr w:type="spellStart"/>
      <w:r w:rsidRPr="00A50FDD">
        <w:rPr>
          <w:szCs w:val="24"/>
        </w:rPr>
        <w:t>tl</w:t>
      </w:r>
      <w:proofErr w:type="spellEnd"/>
      <w:r w:rsidRPr="00A50FDD">
        <w:rPr>
          <w:szCs w:val="24"/>
        </w:rPr>
        <w:t>. izolace 40 mm</w:t>
      </w:r>
    </w:p>
    <w:p w:rsidR="00075C49" w:rsidRPr="00A50FDD" w:rsidRDefault="00075C49" w:rsidP="00A50FDD">
      <w:pPr>
        <w:pStyle w:val="Zkladntextodsazen"/>
        <w:tabs>
          <w:tab w:val="left" w:pos="0"/>
          <w:tab w:val="left" w:pos="567"/>
          <w:tab w:val="left" w:pos="1134"/>
        </w:tabs>
        <w:spacing w:before="40" w:line="240" w:lineRule="exact"/>
        <w:rPr>
          <w:szCs w:val="24"/>
        </w:rPr>
      </w:pPr>
      <w:r w:rsidRPr="00A50FDD">
        <w:rPr>
          <w:szCs w:val="24"/>
        </w:rPr>
        <w:tab/>
        <w:t xml:space="preserve">d63 - </w:t>
      </w:r>
      <w:proofErr w:type="spellStart"/>
      <w:r w:rsidRPr="00A50FDD">
        <w:rPr>
          <w:szCs w:val="24"/>
        </w:rPr>
        <w:t>tl</w:t>
      </w:r>
      <w:proofErr w:type="spellEnd"/>
      <w:r w:rsidRPr="00A50FDD">
        <w:rPr>
          <w:szCs w:val="24"/>
        </w:rPr>
        <w:t>. izolace 50 mm</w:t>
      </w:r>
    </w:p>
    <w:p w:rsidR="00075C49" w:rsidRPr="00A50FDD" w:rsidRDefault="00075C49" w:rsidP="00A50FDD">
      <w:pPr>
        <w:pStyle w:val="Zkladntextodsazen"/>
        <w:tabs>
          <w:tab w:val="left" w:pos="0"/>
          <w:tab w:val="left" w:pos="567"/>
          <w:tab w:val="left" w:pos="1134"/>
        </w:tabs>
        <w:spacing w:before="40" w:line="240" w:lineRule="exact"/>
        <w:rPr>
          <w:szCs w:val="24"/>
        </w:rPr>
      </w:pPr>
      <w:r w:rsidRPr="00A50FDD">
        <w:rPr>
          <w:szCs w:val="24"/>
        </w:rPr>
        <w:tab/>
        <w:t xml:space="preserve">d75 - </w:t>
      </w:r>
      <w:proofErr w:type="spellStart"/>
      <w:r w:rsidRPr="00A50FDD">
        <w:rPr>
          <w:szCs w:val="24"/>
        </w:rPr>
        <w:t>tl</w:t>
      </w:r>
      <w:proofErr w:type="spellEnd"/>
      <w:r w:rsidRPr="00A50FDD">
        <w:rPr>
          <w:szCs w:val="24"/>
        </w:rPr>
        <w:t>. izolace 50 mm</w:t>
      </w:r>
    </w:p>
    <w:p w:rsidR="005D4228" w:rsidRPr="00A50FDD" w:rsidRDefault="00075C49" w:rsidP="00A50FDD">
      <w:pPr>
        <w:pStyle w:val="Zkladntextodsazen"/>
        <w:tabs>
          <w:tab w:val="left" w:pos="0"/>
          <w:tab w:val="left" w:pos="567"/>
          <w:tab w:val="left" w:pos="1134"/>
        </w:tabs>
        <w:spacing w:before="40" w:line="240" w:lineRule="exact"/>
        <w:rPr>
          <w:szCs w:val="24"/>
        </w:rPr>
      </w:pPr>
      <w:r w:rsidRPr="00A50FDD">
        <w:rPr>
          <w:szCs w:val="24"/>
        </w:rPr>
        <w:tab/>
        <w:t xml:space="preserve">d90 - </w:t>
      </w:r>
      <w:proofErr w:type="spellStart"/>
      <w:r w:rsidRPr="00A50FDD">
        <w:rPr>
          <w:szCs w:val="24"/>
        </w:rPr>
        <w:t>tl</w:t>
      </w:r>
      <w:proofErr w:type="spellEnd"/>
      <w:r w:rsidRPr="00A50FDD">
        <w:rPr>
          <w:szCs w:val="24"/>
        </w:rPr>
        <w:t>. izolace 60 mm</w:t>
      </w:r>
    </w:p>
    <w:p w:rsidR="00075C49" w:rsidRPr="00A50FDD" w:rsidRDefault="00075C49" w:rsidP="00A50FDD">
      <w:pPr>
        <w:pStyle w:val="Zkladntextodsazen"/>
        <w:tabs>
          <w:tab w:val="left" w:pos="0"/>
          <w:tab w:val="left" w:pos="567"/>
          <w:tab w:val="left" w:pos="1134"/>
        </w:tabs>
        <w:spacing w:before="40" w:line="240" w:lineRule="exact"/>
        <w:rPr>
          <w:szCs w:val="24"/>
        </w:rPr>
      </w:pPr>
      <w:r w:rsidRPr="00A50FDD">
        <w:rPr>
          <w:szCs w:val="24"/>
        </w:rPr>
        <w:t>Navržené tloušťky izolací jsou v souladu s požadavky zákona 406/2000 Sb. a vyhlášky č. 193/2007.</w:t>
      </w:r>
    </w:p>
    <w:p w:rsidR="00F7583E" w:rsidRPr="00A50FDD" w:rsidRDefault="00F7583E" w:rsidP="00A50FDD">
      <w:pPr>
        <w:pStyle w:val="Zkladntextodsazen31"/>
        <w:tabs>
          <w:tab w:val="left" w:pos="0"/>
          <w:tab w:val="left" w:pos="567"/>
        </w:tabs>
        <w:spacing w:after="0" w:line="240" w:lineRule="exact"/>
        <w:ind w:left="0"/>
        <w:rPr>
          <w:b/>
          <w:sz w:val="24"/>
          <w:szCs w:val="24"/>
        </w:rPr>
      </w:pPr>
    </w:p>
    <w:p w:rsidR="00EB647C" w:rsidRPr="00A50FDD" w:rsidRDefault="00EB647C" w:rsidP="00A50FDD">
      <w:pPr>
        <w:pStyle w:val="Zkladntextodsazen31"/>
        <w:tabs>
          <w:tab w:val="left" w:pos="0"/>
          <w:tab w:val="left" w:pos="567"/>
        </w:tabs>
        <w:spacing w:after="0" w:line="240" w:lineRule="exact"/>
        <w:ind w:left="0"/>
        <w:rPr>
          <w:b/>
          <w:sz w:val="24"/>
          <w:szCs w:val="24"/>
        </w:rPr>
      </w:pPr>
      <w:r w:rsidRPr="00A50FDD">
        <w:rPr>
          <w:b/>
          <w:sz w:val="24"/>
          <w:szCs w:val="24"/>
        </w:rPr>
        <w:t>4.3.</w:t>
      </w:r>
      <w:r w:rsidR="00D6225C" w:rsidRPr="00A50FDD">
        <w:rPr>
          <w:b/>
          <w:sz w:val="24"/>
          <w:szCs w:val="24"/>
        </w:rPr>
        <w:t>10</w:t>
      </w:r>
      <w:r w:rsidRPr="00A50FDD">
        <w:rPr>
          <w:b/>
          <w:sz w:val="24"/>
          <w:szCs w:val="24"/>
        </w:rPr>
        <w:t xml:space="preserve"> Ochrana stávajících potrubí při montáži</w:t>
      </w:r>
    </w:p>
    <w:p w:rsidR="00EB647C" w:rsidRPr="00A50FDD" w:rsidRDefault="00EB647C" w:rsidP="00F7583E">
      <w:pPr>
        <w:pStyle w:val="Zkladntextodsazen31"/>
        <w:tabs>
          <w:tab w:val="left" w:pos="0"/>
          <w:tab w:val="left" w:pos="567"/>
        </w:tabs>
        <w:spacing w:before="80" w:after="0" w:line="240" w:lineRule="exact"/>
        <w:ind w:left="0"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 xml:space="preserve">Pro ochranu stávajícího potrubí ÚT a proti poškození izolace budou používány tabule z pozinkovaného plechu </w:t>
      </w:r>
      <w:proofErr w:type="spellStart"/>
      <w:r w:rsidRPr="00A50FDD">
        <w:rPr>
          <w:sz w:val="24"/>
          <w:szCs w:val="24"/>
        </w:rPr>
        <w:t>tl</w:t>
      </w:r>
      <w:proofErr w:type="spellEnd"/>
      <w:r w:rsidRPr="00A50FDD">
        <w:rPr>
          <w:sz w:val="24"/>
          <w:szCs w:val="24"/>
        </w:rPr>
        <w:t xml:space="preserve">. 0,6mm, které budou ohnuté dle vrchního potrubí a budou postupně upevňovány pomocí drátěných úchytů v místech montáže.  </w:t>
      </w:r>
    </w:p>
    <w:p w:rsidR="00EB647C" w:rsidRPr="00A50FDD" w:rsidRDefault="00EB647C" w:rsidP="00A50FDD">
      <w:pPr>
        <w:pStyle w:val="Zkladntextodsazen"/>
        <w:tabs>
          <w:tab w:val="left" w:pos="0"/>
          <w:tab w:val="left" w:pos="567"/>
        </w:tabs>
        <w:spacing w:line="240" w:lineRule="exact"/>
        <w:rPr>
          <w:b/>
          <w:szCs w:val="24"/>
        </w:rPr>
      </w:pPr>
    </w:p>
    <w:p w:rsidR="008A22B7" w:rsidRPr="00A50FDD" w:rsidRDefault="008A22B7" w:rsidP="00A50FDD">
      <w:pPr>
        <w:pStyle w:val="Zkladntextodsazen31"/>
        <w:tabs>
          <w:tab w:val="left" w:pos="0"/>
          <w:tab w:val="left" w:pos="567"/>
        </w:tabs>
        <w:spacing w:line="240" w:lineRule="exact"/>
        <w:ind w:left="0"/>
        <w:rPr>
          <w:b/>
          <w:sz w:val="24"/>
          <w:szCs w:val="24"/>
          <w:u w:val="single"/>
        </w:rPr>
      </w:pPr>
      <w:r w:rsidRPr="00A50FDD">
        <w:rPr>
          <w:b/>
          <w:sz w:val="24"/>
          <w:szCs w:val="24"/>
        </w:rPr>
        <w:t xml:space="preserve">5.   </w:t>
      </w:r>
      <w:r w:rsidRPr="00A50FDD">
        <w:rPr>
          <w:b/>
          <w:sz w:val="24"/>
          <w:szCs w:val="24"/>
          <w:u w:val="single"/>
        </w:rPr>
        <w:t>Montáž a zkoušení potrubí</w:t>
      </w:r>
    </w:p>
    <w:p w:rsidR="008A22B7" w:rsidRPr="00A50FDD" w:rsidRDefault="008A22B7" w:rsidP="00A50FDD">
      <w:pPr>
        <w:pStyle w:val="Default"/>
        <w:spacing w:before="120" w:line="240" w:lineRule="exact"/>
        <w:rPr>
          <w:color w:val="auto"/>
        </w:rPr>
      </w:pPr>
      <w:r w:rsidRPr="00A50FDD">
        <w:rPr>
          <w:b/>
          <w:bCs/>
          <w:color w:val="auto"/>
        </w:rPr>
        <w:t xml:space="preserve">Provádění svářečských prací - plastové potrubí </w:t>
      </w:r>
    </w:p>
    <w:p w:rsidR="008A22B7" w:rsidRPr="00A50FDD" w:rsidRDefault="008A22B7" w:rsidP="00A50FDD">
      <w:pPr>
        <w:pStyle w:val="Default"/>
        <w:spacing w:before="80" w:line="240" w:lineRule="exact"/>
        <w:ind w:firstLine="567"/>
        <w:jc w:val="both"/>
        <w:rPr>
          <w:color w:val="auto"/>
        </w:rPr>
      </w:pPr>
      <w:r w:rsidRPr="00A50FDD">
        <w:rPr>
          <w:color w:val="auto"/>
        </w:rPr>
        <w:t xml:space="preserve">Svařování tlakového potrubí může provádět pouze osoba (právnická či fyzická), která splňuje podmínky ČSN EN ISO 3834-2 „Vyšší požadavky na jakost“ a ČSN EN 13 480. Na svařování musí dohlížet osoba, odborně způsobilá ve smyslu P-102 a TP B-302 CWS ANB včetně realizace průběžných záznamů o kontrolách ve stavebním deníku. </w:t>
      </w:r>
    </w:p>
    <w:p w:rsidR="008A22B7" w:rsidRPr="00A50FDD" w:rsidRDefault="008A22B7" w:rsidP="00A50FDD">
      <w:pPr>
        <w:pStyle w:val="Default"/>
        <w:spacing w:line="240" w:lineRule="exact"/>
        <w:ind w:firstLine="567"/>
        <w:jc w:val="both"/>
        <w:rPr>
          <w:color w:val="auto"/>
        </w:rPr>
      </w:pPr>
      <w:r w:rsidRPr="00A50FDD">
        <w:rPr>
          <w:color w:val="auto"/>
        </w:rPr>
        <w:t xml:space="preserve">Svařování potrubí vč. vypouštěcího potrubí lze pouze na základě kvalifikovaných postupů svařování (WPS) dle ČSN EN ISO 15613; ČSN EN ISO 15614, svářeči kvalifikovanými podle ČSN EN 13067. </w:t>
      </w:r>
    </w:p>
    <w:p w:rsidR="008A22B7" w:rsidRPr="00A50FDD" w:rsidRDefault="008A22B7" w:rsidP="00F7583E">
      <w:pPr>
        <w:pStyle w:val="Default"/>
        <w:spacing w:line="240" w:lineRule="exact"/>
        <w:ind w:firstLine="567"/>
        <w:jc w:val="both"/>
        <w:rPr>
          <w:color w:val="auto"/>
        </w:rPr>
      </w:pPr>
      <w:r w:rsidRPr="00A50FDD">
        <w:rPr>
          <w:color w:val="auto"/>
        </w:rPr>
        <w:t xml:space="preserve">Dále je uplatněn požadavek objednatele na zhotovitele díla, týkající se povinnosti zhotovitele předložit postupy WPS, kvalifikace postupu svařování (WPQR), vč. předání dokladů o odborné způsobilosti svářečského dozoru, odborné způsobilosti svářečů a personálu NDT (nedestruktivních kontrol). </w:t>
      </w:r>
    </w:p>
    <w:p w:rsidR="008A22B7" w:rsidRPr="00A50FDD" w:rsidRDefault="008A22B7" w:rsidP="00A50FDD">
      <w:pPr>
        <w:pStyle w:val="Default"/>
        <w:spacing w:line="240" w:lineRule="exact"/>
        <w:ind w:firstLine="567"/>
        <w:jc w:val="both"/>
        <w:rPr>
          <w:color w:val="auto"/>
        </w:rPr>
      </w:pPr>
      <w:r w:rsidRPr="00A50FDD">
        <w:rPr>
          <w:color w:val="auto"/>
        </w:rPr>
        <w:t xml:space="preserve">Kontrola jakosti svarů sekundárního potrubí – rozsah NDT stanovený objednatelem: </w:t>
      </w:r>
    </w:p>
    <w:p w:rsidR="008A22B7" w:rsidRPr="00A50FDD" w:rsidRDefault="008A22B7" w:rsidP="00A50FDD">
      <w:pPr>
        <w:pStyle w:val="Default"/>
        <w:spacing w:line="240" w:lineRule="exact"/>
        <w:jc w:val="both"/>
        <w:rPr>
          <w:color w:val="auto"/>
        </w:rPr>
      </w:pPr>
      <w:r w:rsidRPr="00A50FDD">
        <w:rPr>
          <w:color w:val="auto"/>
        </w:rPr>
        <w:t xml:space="preserve">- VT – B/100 % včetně protokolu ČSN EN ISO 13100-1 (ČSN EN ISO 9712); </w:t>
      </w:r>
    </w:p>
    <w:p w:rsidR="008A22B7" w:rsidRPr="00A50FDD" w:rsidRDefault="008A22B7" w:rsidP="00A50FDD">
      <w:pPr>
        <w:pStyle w:val="Default"/>
        <w:spacing w:line="240" w:lineRule="exact"/>
        <w:jc w:val="both"/>
        <w:rPr>
          <w:color w:val="auto"/>
        </w:rPr>
      </w:pPr>
      <w:r w:rsidRPr="00A50FDD">
        <w:rPr>
          <w:color w:val="auto"/>
        </w:rPr>
        <w:t xml:space="preserve">ČSN EN 16296 bude provedeno u všech svarů. </w:t>
      </w:r>
    </w:p>
    <w:p w:rsidR="008A22B7" w:rsidRPr="00A50FDD" w:rsidRDefault="008A22B7" w:rsidP="00A50FDD">
      <w:pPr>
        <w:pStyle w:val="Default"/>
        <w:spacing w:before="120" w:line="240" w:lineRule="exact"/>
        <w:ind w:firstLine="567"/>
        <w:rPr>
          <w:b/>
          <w:color w:val="auto"/>
        </w:rPr>
      </w:pPr>
      <w:r w:rsidRPr="00A50FDD">
        <w:rPr>
          <w:b/>
          <w:color w:val="auto"/>
        </w:rPr>
        <w:t xml:space="preserve">Proplach potrubí </w:t>
      </w:r>
    </w:p>
    <w:p w:rsidR="008A22B7" w:rsidRDefault="008A22B7" w:rsidP="00A50FDD">
      <w:pPr>
        <w:pStyle w:val="Default"/>
        <w:spacing w:before="80" w:line="240" w:lineRule="exact"/>
        <w:ind w:firstLine="567"/>
        <w:jc w:val="both"/>
        <w:rPr>
          <w:color w:val="auto"/>
        </w:rPr>
      </w:pPr>
      <w:r w:rsidRPr="00A50FDD">
        <w:rPr>
          <w:color w:val="auto"/>
        </w:rPr>
        <w:t xml:space="preserve">První proplach potrubí je proveden studenou vodou napouštěnou do potrubí ze systému ohřevu TV, v napojovaném objektu bude provedeno částečné odpouštění do kanalizace, protože na vstupu do objektu nejsou filtry. Po tomto bude potrubí napuštěno médiem a systém bude odkalován po dobu 24hodin, případně až do čistého stavu. Místo vodoměru je nutno instalovat mezikus. O proplachu bude proveden zápis. </w:t>
      </w:r>
    </w:p>
    <w:p w:rsidR="008A22B7" w:rsidRPr="00A50FDD" w:rsidRDefault="008A22B7" w:rsidP="00A50FDD">
      <w:pPr>
        <w:pStyle w:val="Default"/>
        <w:spacing w:before="120" w:line="240" w:lineRule="exact"/>
        <w:ind w:firstLine="567"/>
        <w:jc w:val="both"/>
        <w:rPr>
          <w:b/>
          <w:color w:val="auto"/>
        </w:rPr>
      </w:pPr>
      <w:r w:rsidRPr="00A50FDD">
        <w:rPr>
          <w:b/>
          <w:color w:val="auto"/>
        </w:rPr>
        <w:t xml:space="preserve">Dilatační zkouška </w:t>
      </w:r>
    </w:p>
    <w:p w:rsidR="008A22B7" w:rsidRPr="00A50FDD" w:rsidRDefault="008A22B7" w:rsidP="00A50FDD">
      <w:pPr>
        <w:pStyle w:val="Default"/>
        <w:spacing w:before="80" w:line="240" w:lineRule="exact"/>
        <w:ind w:firstLine="567"/>
        <w:jc w:val="both"/>
        <w:rPr>
          <w:color w:val="auto"/>
        </w:rPr>
      </w:pPr>
      <w:r w:rsidRPr="00A50FDD">
        <w:rPr>
          <w:color w:val="auto"/>
        </w:rPr>
        <w:t xml:space="preserve">Dilatační zkouška nebude samostatně prováděna, funkčnost kompenzačních útvarů, pohyb uložení a těsnost uzavíracích armatur bude zkontrolována při prvém najetí do zkušebního provozu. Při pozvolném nahřívání nesmí být jeho rychlost vyšší než 60°C za hodinu. </w:t>
      </w:r>
    </w:p>
    <w:p w:rsidR="008A22B7" w:rsidRPr="00A50FDD" w:rsidRDefault="008A22B7" w:rsidP="00A50FDD">
      <w:pPr>
        <w:pStyle w:val="Default"/>
        <w:spacing w:before="120" w:line="240" w:lineRule="exact"/>
        <w:ind w:firstLine="567"/>
        <w:rPr>
          <w:b/>
          <w:color w:val="auto"/>
        </w:rPr>
      </w:pPr>
      <w:r w:rsidRPr="00A50FDD">
        <w:rPr>
          <w:b/>
          <w:color w:val="auto"/>
        </w:rPr>
        <w:t xml:space="preserve">Tlaková zkouška </w:t>
      </w:r>
    </w:p>
    <w:p w:rsidR="008A22B7" w:rsidRPr="00A50FDD" w:rsidRDefault="008A22B7" w:rsidP="00A50FDD">
      <w:pPr>
        <w:pStyle w:val="Zkladntextodsazen31"/>
        <w:tabs>
          <w:tab w:val="left" w:pos="0"/>
          <w:tab w:val="left" w:pos="567"/>
        </w:tabs>
        <w:spacing w:before="80" w:line="240" w:lineRule="exact"/>
        <w:ind w:left="0"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 xml:space="preserve">Tlaková zkouška potrubí hydraulická bude prováděna v rozsahu dle ČSN 736611, zkušební tlak pro potrubní rozvod je min.1,5MPa (15bar), začátek zkoušky minimálně 1hod. po odvzdušnění a </w:t>
      </w:r>
      <w:proofErr w:type="spellStart"/>
      <w:r w:rsidRPr="00A50FDD">
        <w:rPr>
          <w:sz w:val="24"/>
          <w:szCs w:val="24"/>
        </w:rPr>
        <w:t>dotlakování</w:t>
      </w:r>
      <w:proofErr w:type="spellEnd"/>
      <w:r w:rsidRPr="00A50FDD">
        <w:rPr>
          <w:sz w:val="24"/>
          <w:szCs w:val="24"/>
        </w:rPr>
        <w:t xml:space="preserve"> systému, trvání zkoušky 60minut, max. pokles tlaku 0,02MPa (0,2bar). O tlakové zkoušce bude vyhotoven protokol za účasti a potvrzení provozovatele.</w:t>
      </w:r>
    </w:p>
    <w:p w:rsidR="008A22B7" w:rsidRPr="00A50FDD" w:rsidRDefault="008A22B7" w:rsidP="00A50FDD">
      <w:pPr>
        <w:pStyle w:val="Default"/>
        <w:spacing w:line="240" w:lineRule="exact"/>
        <w:ind w:firstLine="567"/>
        <w:rPr>
          <w:b/>
          <w:color w:val="auto"/>
        </w:rPr>
      </w:pPr>
      <w:r w:rsidRPr="00A50FDD">
        <w:rPr>
          <w:b/>
          <w:color w:val="auto"/>
        </w:rPr>
        <w:t xml:space="preserve">Vizuální kontrola </w:t>
      </w:r>
    </w:p>
    <w:p w:rsidR="008A22B7" w:rsidRPr="00A50FDD" w:rsidRDefault="008A22B7" w:rsidP="00A50FDD">
      <w:pPr>
        <w:pStyle w:val="Zkladntextodsazen31"/>
        <w:tabs>
          <w:tab w:val="left" w:pos="0"/>
          <w:tab w:val="left" w:pos="567"/>
        </w:tabs>
        <w:spacing w:before="80" w:line="240" w:lineRule="exact"/>
        <w:ind w:left="0"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 xml:space="preserve">Zabezpečuje ji zhotovitel montážních prací odborným pracovníkem průběžně během </w:t>
      </w:r>
      <w:r w:rsidRPr="00A50FDD">
        <w:rPr>
          <w:sz w:val="24"/>
          <w:szCs w:val="24"/>
        </w:rPr>
        <w:lastRenderedPageBreak/>
        <w:t xml:space="preserve">montáže potrubí. O kontrolách a jejich výsledcích musí být v souladu s postupem prací vedeny pravidelné záznamy ve stavebních (montážním) deníku. </w:t>
      </w:r>
    </w:p>
    <w:p w:rsidR="008A22B7" w:rsidRPr="00A50FDD" w:rsidRDefault="008A22B7" w:rsidP="00A50FDD">
      <w:pPr>
        <w:pStyle w:val="Default"/>
        <w:spacing w:line="240" w:lineRule="exact"/>
        <w:ind w:firstLine="567"/>
        <w:rPr>
          <w:b/>
          <w:color w:val="auto"/>
        </w:rPr>
      </w:pPr>
      <w:r w:rsidRPr="00A50FDD">
        <w:rPr>
          <w:b/>
          <w:color w:val="auto"/>
        </w:rPr>
        <w:t xml:space="preserve">Stavební zkouška </w:t>
      </w:r>
    </w:p>
    <w:p w:rsidR="008A22B7" w:rsidRDefault="008A22B7" w:rsidP="00A50FDD">
      <w:pPr>
        <w:pStyle w:val="Default"/>
        <w:spacing w:before="80" w:line="240" w:lineRule="exact"/>
        <w:ind w:firstLine="567"/>
        <w:jc w:val="both"/>
        <w:rPr>
          <w:color w:val="auto"/>
        </w:rPr>
      </w:pPr>
      <w:r w:rsidRPr="00A50FDD">
        <w:rPr>
          <w:color w:val="auto"/>
        </w:rPr>
        <w:t xml:space="preserve">Provede se kontrola provedení stavby a použitého materiálu dle projektové dokumentace, kontrola dokladů o průběhu montáže, o provedení proplachu a předepsaného předpětí. </w:t>
      </w:r>
    </w:p>
    <w:p w:rsidR="008258A5" w:rsidRPr="00563E88" w:rsidRDefault="008258A5" w:rsidP="008258A5">
      <w:pPr>
        <w:pStyle w:val="Zkladntextodsazen31"/>
        <w:tabs>
          <w:tab w:val="left" w:pos="0"/>
          <w:tab w:val="left" w:pos="567"/>
        </w:tabs>
        <w:spacing w:before="120" w:after="0" w:line="260" w:lineRule="exact"/>
        <w:ind w:left="0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ab/>
        <w:t>Montáž</w:t>
      </w:r>
    </w:p>
    <w:p w:rsidR="008258A5" w:rsidRDefault="008258A5" w:rsidP="008258A5">
      <w:pPr>
        <w:pStyle w:val="Zkladntextodsazen31"/>
        <w:tabs>
          <w:tab w:val="left" w:pos="0"/>
          <w:tab w:val="left" w:pos="567"/>
        </w:tabs>
        <w:spacing w:before="80" w:after="0" w:line="260" w:lineRule="exac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Montáž nového potrubí bude provedena přednostně ve volných trasách v topném kanálu (vedle, nad, nebo pod stávajícími rozvody TV a C). V problémových místech (křížení rozvodů, souběhy potrubí v topném kanálu, </w:t>
      </w:r>
      <w:proofErr w:type="spellStart"/>
      <w:r>
        <w:rPr>
          <w:sz w:val="24"/>
          <w:szCs w:val="24"/>
        </w:rPr>
        <w:t>napojovací</w:t>
      </w:r>
      <w:proofErr w:type="spellEnd"/>
      <w:r>
        <w:rPr>
          <w:sz w:val="24"/>
          <w:szCs w:val="24"/>
        </w:rPr>
        <w:t xml:space="preserve"> místa, atd.) bude montáž nových rozvodů provedena při plánované odstávce, kdy budou provedeny demontáže a do uvolněných tras bude následně provedena montáž nového rozvodu TV a C. </w:t>
      </w:r>
    </w:p>
    <w:p w:rsidR="008258A5" w:rsidRDefault="008258A5" w:rsidP="008258A5">
      <w:pPr>
        <w:pStyle w:val="Zkladntextodsazen31"/>
        <w:tabs>
          <w:tab w:val="left" w:pos="0"/>
          <w:tab w:val="left" w:pos="567"/>
        </w:tabs>
        <w:spacing w:before="80" w:after="0" w:line="260" w:lineRule="exact"/>
        <w:ind w:left="0"/>
        <w:jc w:val="both"/>
        <w:rPr>
          <w:sz w:val="24"/>
          <w:szCs w:val="24"/>
        </w:rPr>
      </w:pPr>
    </w:p>
    <w:p w:rsidR="008258A5" w:rsidRDefault="008258A5" w:rsidP="008258A5">
      <w:pPr>
        <w:pStyle w:val="Odstavecseseznamem"/>
        <w:tabs>
          <w:tab w:val="left" w:pos="0"/>
        </w:tabs>
        <w:spacing w:line="260" w:lineRule="exact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Montáž nových rozvodů lze provést např. „bez uložení“ (položení na staré odizolované rozvody TV a cirkulace) případně na provizorní uložení a při demontáži starých rozvodů bude nový zprovozněný rozvod TV a C uložen na předepsaná uložení. Montáže budou provedeny tak, aby odstávka teplé vody bylo co možná nejkratší.</w:t>
      </w:r>
    </w:p>
    <w:p w:rsidR="008258A5" w:rsidRDefault="008258A5" w:rsidP="008258A5">
      <w:pPr>
        <w:pStyle w:val="Odstavecseseznamem"/>
        <w:tabs>
          <w:tab w:val="left" w:pos="0"/>
        </w:tabs>
        <w:spacing w:line="260" w:lineRule="exact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Předpokládaná doba odstávky pro propojení namontovaných nových rozvodů a montáž rozvodů v problémových (kolizních) místech bude cca 3 dní. </w:t>
      </w:r>
    </w:p>
    <w:p w:rsidR="008A22B7" w:rsidRPr="00A50FDD" w:rsidRDefault="008A22B7" w:rsidP="00A50FDD">
      <w:pPr>
        <w:pStyle w:val="Zkladntextodsazen31"/>
        <w:tabs>
          <w:tab w:val="left" w:pos="0"/>
          <w:tab w:val="left" w:pos="567"/>
        </w:tabs>
        <w:spacing w:after="0" w:line="240" w:lineRule="exact"/>
        <w:ind w:left="0"/>
        <w:rPr>
          <w:b/>
          <w:sz w:val="24"/>
          <w:szCs w:val="24"/>
        </w:rPr>
      </w:pPr>
    </w:p>
    <w:p w:rsidR="008A22B7" w:rsidRPr="00A50FDD" w:rsidRDefault="008A22B7" w:rsidP="00A50FDD">
      <w:pPr>
        <w:pStyle w:val="Zkladntextodsazen31"/>
        <w:tabs>
          <w:tab w:val="left" w:pos="0"/>
          <w:tab w:val="left" w:pos="567"/>
        </w:tabs>
        <w:spacing w:after="0" w:line="240" w:lineRule="exact"/>
        <w:ind w:left="0"/>
        <w:rPr>
          <w:b/>
          <w:sz w:val="24"/>
          <w:szCs w:val="24"/>
          <w:u w:val="single"/>
        </w:rPr>
      </w:pPr>
      <w:r w:rsidRPr="00A50FDD">
        <w:rPr>
          <w:b/>
          <w:sz w:val="24"/>
          <w:szCs w:val="24"/>
        </w:rPr>
        <w:t>6.</w:t>
      </w:r>
      <w:r w:rsidRPr="00A50FDD">
        <w:rPr>
          <w:b/>
          <w:sz w:val="24"/>
          <w:szCs w:val="24"/>
        </w:rPr>
        <w:tab/>
      </w:r>
      <w:r w:rsidRPr="00A50FDD">
        <w:rPr>
          <w:b/>
          <w:sz w:val="24"/>
          <w:szCs w:val="24"/>
          <w:u w:val="single"/>
        </w:rPr>
        <w:t>Bezpečnost práce</w:t>
      </w:r>
    </w:p>
    <w:p w:rsidR="008A22B7" w:rsidRPr="00A50FDD" w:rsidRDefault="008A22B7" w:rsidP="00F7583E">
      <w:pPr>
        <w:pStyle w:val="Zkladntextodsazen31"/>
        <w:tabs>
          <w:tab w:val="left" w:pos="0"/>
          <w:tab w:val="left" w:pos="567"/>
        </w:tabs>
        <w:spacing w:before="120" w:after="0" w:line="240" w:lineRule="exact"/>
        <w:ind w:left="0"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 xml:space="preserve">Při všech prováděných pracích budou dodržovány platné ČSN a prováděcí předpisy pro jednotlivé postupy.  Na stavbě musí být dodržováno </w:t>
      </w:r>
      <w:r w:rsidRPr="00A50FDD">
        <w:rPr>
          <w:b/>
          <w:sz w:val="24"/>
          <w:szCs w:val="24"/>
        </w:rPr>
        <w:t>v celém rozsahu</w:t>
      </w:r>
      <w:r w:rsidRPr="00A50FDD">
        <w:rPr>
          <w:sz w:val="24"/>
          <w:szCs w:val="24"/>
        </w:rPr>
        <w:t xml:space="preserve"> nařízení vlády 591/2006 Sb. o požadavcích na bezpečnost a ochranu zdraví při práci na staveništích a zákon 309/2006 Sb., kterým se upravují další požadavky bezpečnosti a ochrany zdraví při práci v pracovněprávních vztazích a o zajištění bezpečnosti a ochrany zdraví při činnosti nebo poskytování služeb mimo pracovněprávní vztahy (zákon o zajištění dalších podmínek bezpečnosti a ochrany zdraví při práci).</w:t>
      </w:r>
    </w:p>
    <w:p w:rsidR="008A22B7" w:rsidRPr="00A50FDD" w:rsidRDefault="008A22B7" w:rsidP="00A50FDD">
      <w:pPr>
        <w:pStyle w:val="Zkladntextodsazen31"/>
        <w:tabs>
          <w:tab w:val="left" w:pos="0"/>
          <w:tab w:val="left" w:pos="567"/>
        </w:tabs>
        <w:spacing w:after="0" w:line="240" w:lineRule="exact"/>
        <w:ind w:left="0" w:firstLine="567"/>
        <w:rPr>
          <w:sz w:val="24"/>
          <w:szCs w:val="24"/>
        </w:rPr>
      </w:pPr>
    </w:p>
    <w:p w:rsidR="008A22B7" w:rsidRPr="00A50FDD" w:rsidRDefault="008A22B7" w:rsidP="00A50FDD">
      <w:pPr>
        <w:pStyle w:val="Zkladntextodsazen31"/>
        <w:tabs>
          <w:tab w:val="left" w:pos="0"/>
          <w:tab w:val="left" w:pos="567"/>
        </w:tabs>
        <w:spacing w:after="0" w:line="240" w:lineRule="exact"/>
        <w:ind w:left="0"/>
        <w:rPr>
          <w:b/>
          <w:sz w:val="24"/>
          <w:szCs w:val="24"/>
          <w:u w:val="single"/>
        </w:rPr>
      </w:pPr>
      <w:r w:rsidRPr="00A50FDD">
        <w:rPr>
          <w:b/>
          <w:sz w:val="24"/>
          <w:szCs w:val="24"/>
        </w:rPr>
        <w:t>7.</w:t>
      </w:r>
      <w:r w:rsidRPr="00A50FDD">
        <w:rPr>
          <w:b/>
          <w:sz w:val="24"/>
          <w:szCs w:val="24"/>
        </w:rPr>
        <w:tab/>
      </w:r>
      <w:r w:rsidRPr="00A50FDD">
        <w:rPr>
          <w:b/>
          <w:sz w:val="24"/>
          <w:szCs w:val="24"/>
          <w:u w:val="single"/>
        </w:rPr>
        <w:t>Protipožární zabezpečení stavby</w:t>
      </w:r>
    </w:p>
    <w:p w:rsidR="008A22B7" w:rsidRPr="00A50FDD" w:rsidRDefault="008A22B7" w:rsidP="00A50FDD">
      <w:pPr>
        <w:pStyle w:val="Zkladntextodsazen31"/>
        <w:tabs>
          <w:tab w:val="left" w:pos="0"/>
          <w:tab w:val="left" w:pos="567"/>
        </w:tabs>
        <w:spacing w:before="240" w:after="0" w:line="240" w:lineRule="exact"/>
        <w:ind w:left="0"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>Dodavatel musí zajistit možnost bezpečného použití svařovacích agregátů pro plastové potrubí. Dále je povinen provést vyškolení montážních pracovníků o bezpečnosti při montážních pracích prováděných na stávajícím zařízení, které je v provozu.</w:t>
      </w:r>
    </w:p>
    <w:p w:rsidR="008A22B7" w:rsidRPr="00A50FDD" w:rsidRDefault="008A22B7" w:rsidP="00A50FDD">
      <w:pPr>
        <w:pStyle w:val="Zkladntextodsazen31"/>
        <w:tabs>
          <w:tab w:val="left" w:pos="0"/>
          <w:tab w:val="left" w:pos="567"/>
        </w:tabs>
        <w:spacing w:after="0" w:line="240" w:lineRule="exact"/>
        <w:ind w:left="0" w:firstLine="567"/>
        <w:rPr>
          <w:sz w:val="24"/>
          <w:szCs w:val="24"/>
        </w:rPr>
      </w:pPr>
    </w:p>
    <w:p w:rsidR="008A22B7" w:rsidRPr="00A50FDD" w:rsidRDefault="008A22B7" w:rsidP="00A50FDD">
      <w:pPr>
        <w:pStyle w:val="Zkladntextodsazen31"/>
        <w:tabs>
          <w:tab w:val="left" w:pos="0"/>
          <w:tab w:val="left" w:pos="567"/>
        </w:tabs>
        <w:spacing w:after="0" w:line="240" w:lineRule="exact"/>
        <w:ind w:left="0"/>
        <w:rPr>
          <w:b/>
          <w:sz w:val="24"/>
          <w:szCs w:val="24"/>
          <w:u w:val="single"/>
        </w:rPr>
      </w:pPr>
      <w:r w:rsidRPr="00A50FDD">
        <w:rPr>
          <w:b/>
          <w:sz w:val="24"/>
          <w:szCs w:val="24"/>
        </w:rPr>
        <w:t>8.</w:t>
      </w:r>
      <w:r w:rsidRPr="00A50FDD">
        <w:rPr>
          <w:b/>
          <w:sz w:val="24"/>
          <w:szCs w:val="24"/>
        </w:rPr>
        <w:tab/>
      </w:r>
      <w:r w:rsidRPr="00A50FDD">
        <w:rPr>
          <w:b/>
          <w:sz w:val="24"/>
          <w:szCs w:val="24"/>
          <w:u w:val="single"/>
        </w:rPr>
        <w:t>Péče o životní prostředí</w:t>
      </w:r>
    </w:p>
    <w:p w:rsidR="008A22B7" w:rsidRPr="00A50FDD" w:rsidRDefault="008A22B7" w:rsidP="00A50FDD">
      <w:pPr>
        <w:pStyle w:val="Zkladntextodsazen31"/>
        <w:tabs>
          <w:tab w:val="left" w:pos="0"/>
        </w:tabs>
        <w:spacing w:before="240" w:after="0" w:line="240" w:lineRule="exact"/>
        <w:ind w:left="0" w:firstLine="567"/>
        <w:rPr>
          <w:sz w:val="24"/>
          <w:szCs w:val="24"/>
        </w:rPr>
      </w:pPr>
      <w:r w:rsidRPr="00A50FDD">
        <w:rPr>
          <w:sz w:val="24"/>
          <w:szCs w:val="24"/>
        </w:rPr>
        <w:t>Stavba nevyžaduje speciální protihlukové úpravy k zamezení pronikání hluku z okolí. Objekt výstavby sám nezatěžuje okolí nadměrným hlukem.</w:t>
      </w:r>
    </w:p>
    <w:p w:rsidR="009F67DE" w:rsidRDefault="009F67DE" w:rsidP="00A50FDD">
      <w:pPr>
        <w:pStyle w:val="Nadpis1"/>
        <w:spacing w:line="240" w:lineRule="exact"/>
        <w:rPr>
          <w:szCs w:val="24"/>
        </w:rPr>
      </w:pPr>
    </w:p>
    <w:p w:rsidR="008258A5" w:rsidRPr="00A50FDD" w:rsidRDefault="008258A5" w:rsidP="008258A5">
      <w:pPr>
        <w:pStyle w:val="Zkladntextodsazen31"/>
        <w:tabs>
          <w:tab w:val="left" w:pos="0"/>
          <w:tab w:val="left" w:pos="567"/>
        </w:tabs>
        <w:spacing w:after="0" w:line="240" w:lineRule="exact"/>
        <w:ind w:left="0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>9</w:t>
      </w:r>
      <w:r w:rsidRPr="00A50FDD">
        <w:rPr>
          <w:b/>
          <w:sz w:val="24"/>
          <w:szCs w:val="24"/>
        </w:rPr>
        <w:t>.</w:t>
      </w:r>
      <w:r w:rsidRPr="00A50FDD">
        <w:rPr>
          <w:b/>
          <w:sz w:val="24"/>
          <w:szCs w:val="24"/>
        </w:rPr>
        <w:tab/>
      </w:r>
      <w:r>
        <w:rPr>
          <w:b/>
          <w:sz w:val="24"/>
          <w:szCs w:val="24"/>
          <w:u w:val="single"/>
        </w:rPr>
        <w:t>Stavební úpravy</w:t>
      </w:r>
    </w:p>
    <w:p w:rsidR="009F67DE" w:rsidRDefault="008258A5" w:rsidP="00A50FDD">
      <w:pPr>
        <w:spacing w:before="200" w:line="24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J</w:t>
      </w:r>
      <w:r w:rsidR="009F67DE" w:rsidRPr="00A50FDD">
        <w:rPr>
          <w:sz w:val="24"/>
          <w:szCs w:val="24"/>
        </w:rPr>
        <w:t>edná se o výměnu stávajících ocelových poklopů (</w:t>
      </w:r>
      <w:r w:rsidR="00A7097D" w:rsidRPr="00A50FDD">
        <w:rPr>
          <w:sz w:val="24"/>
          <w:szCs w:val="24"/>
        </w:rPr>
        <w:t>shozů</w:t>
      </w:r>
      <w:r w:rsidR="009F67DE" w:rsidRPr="00A50FDD">
        <w:rPr>
          <w:sz w:val="24"/>
          <w:szCs w:val="24"/>
        </w:rPr>
        <w:t xml:space="preserve">) </w:t>
      </w:r>
      <w:r w:rsidR="00A7097D" w:rsidRPr="00A50FDD">
        <w:rPr>
          <w:sz w:val="24"/>
          <w:szCs w:val="24"/>
        </w:rPr>
        <w:t>1800</w:t>
      </w:r>
      <w:r w:rsidR="009F67DE" w:rsidRPr="00A50FDD">
        <w:rPr>
          <w:sz w:val="24"/>
          <w:szCs w:val="24"/>
        </w:rPr>
        <w:t xml:space="preserve"> x </w:t>
      </w:r>
      <w:r w:rsidR="00A7097D" w:rsidRPr="00A50FDD">
        <w:rPr>
          <w:sz w:val="24"/>
          <w:szCs w:val="24"/>
        </w:rPr>
        <w:t>60</w:t>
      </w:r>
      <w:r w:rsidR="009F67DE" w:rsidRPr="00A50FDD">
        <w:rPr>
          <w:sz w:val="24"/>
          <w:szCs w:val="24"/>
        </w:rPr>
        <w:t xml:space="preserve">0 mm umístěných na vstupu do šachet. Umístění šachet viz. výkresová část projektové dokumentace. V PD jsou dále řešeny opravy stávajících prostupů potrubí stavebními konstrukcemi - uzavření, zazdění, zahlazení, začištění a nová výmalba (bílá barva)  </w:t>
      </w:r>
    </w:p>
    <w:p w:rsidR="00AD625F" w:rsidRPr="00A50FDD" w:rsidRDefault="00AD625F" w:rsidP="00A50FDD">
      <w:pPr>
        <w:spacing w:before="200" w:line="240" w:lineRule="exact"/>
        <w:ind w:firstLine="709"/>
        <w:jc w:val="both"/>
        <w:rPr>
          <w:sz w:val="24"/>
          <w:szCs w:val="24"/>
        </w:rPr>
      </w:pPr>
    </w:p>
    <w:p w:rsidR="009F67DE" w:rsidRPr="00A50FDD" w:rsidRDefault="00A7097D" w:rsidP="00A50FDD">
      <w:pPr>
        <w:spacing w:before="120" w:line="240" w:lineRule="exact"/>
        <w:ind w:firstLine="709"/>
        <w:jc w:val="both"/>
        <w:rPr>
          <w:sz w:val="24"/>
          <w:szCs w:val="24"/>
        </w:rPr>
      </w:pPr>
      <w:r w:rsidRPr="00A50FDD">
        <w:rPr>
          <w:sz w:val="24"/>
          <w:szCs w:val="24"/>
        </w:rPr>
        <w:t>šachta - Š1</w:t>
      </w:r>
      <w:r w:rsidRPr="00A50FDD">
        <w:rPr>
          <w:sz w:val="24"/>
          <w:szCs w:val="24"/>
        </w:rPr>
        <w:tab/>
        <w:t xml:space="preserve">shoz </w:t>
      </w:r>
      <w:r w:rsidR="009F67DE" w:rsidRPr="00A50FDD">
        <w:rPr>
          <w:sz w:val="24"/>
          <w:szCs w:val="24"/>
        </w:rPr>
        <w:t>SH1</w:t>
      </w:r>
      <w:r w:rsidR="009F67DE" w:rsidRPr="00A50FDD">
        <w:rPr>
          <w:sz w:val="24"/>
          <w:szCs w:val="24"/>
        </w:rPr>
        <w:tab/>
      </w:r>
      <w:r w:rsidR="009F67DE" w:rsidRPr="00A50FDD">
        <w:rPr>
          <w:sz w:val="24"/>
          <w:szCs w:val="24"/>
        </w:rPr>
        <w:tab/>
        <w:t>shoz (1800 x 600 mm)</w:t>
      </w:r>
    </w:p>
    <w:p w:rsidR="00A7097D" w:rsidRPr="00A50FDD" w:rsidRDefault="00A7097D" w:rsidP="00A50FDD">
      <w:pPr>
        <w:spacing w:before="120" w:line="240" w:lineRule="exact"/>
        <w:ind w:firstLine="709"/>
        <w:jc w:val="both"/>
        <w:rPr>
          <w:sz w:val="24"/>
          <w:szCs w:val="24"/>
        </w:rPr>
      </w:pPr>
      <w:r w:rsidRPr="00A50FDD">
        <w:rPr>
          <w:sz w:val="24"/>
          <w:szCs w:val="24"/>
        </w:rPr>
        <w:t>šachta - Š2</w:t>
      </w:r>
      <w:r w:rsidRPr="00A50FDD">
        <w:rPr>
          <w:sz w:val="24"/>
          <w:szCs w:val="24"/>
        </w:rPr>
        <w:tab/>
        <w:t>shoz SH2</w:t>
      </w:r>
      <w:r w:rsidRPr="00A50FDD">
        <w:rPr>
          <w:sz w:val="24"/>
          <w:szCs w:val="24"/>
        </w:rPr>
        <w:tab/>
      </w:r>
      <w:r w:rsidRPr="00A50FDD">
        <w:rPr>
          <w:sz w:val="24"/>
          <w:szCs w:val="24"/>
        </w:rPr>
        <w:tab/>
        <w:t>shoz (1800 x 600 mm)</w:t>
      </w:r>
    </w:p>
    <w:p w:rsidR="00A7097D" w:rsidRPr="00A50FDD" w:rsidRDefault="00A7097D" w:rsidP="00A50FDD">
      <w:pPr>
        <w:spacing w:before="120" w:line="240" w:lineRule="exact"/>
        <w:ind w:firstLine="709"/>
        <w:jc w:val="both"/>
        <w:rPr>
          <w:sz w:val="24"/>
          <w:szCs w:val="24"/>
        </w:rPr>
      </w:pPr>
      <w:r w:rsidRPr="00A50FDD">
        <w:rPr>
          <w:sz w:val="24"/>
          <w:szCs w:val="24"/>
        </w:rPr>
        <w:t>šachta - Š3</w:t>
      </w:r>
      <w:r w:rsidRPr="00A50FDD">
        <w:rPr>
          <w:sz w:val="24"/>
          <w:szCs w:val="24"/>
        </w:rPr>
        <w:tab/>
        <w:t>shoz SH3</w:t>
      </w:r>
      <w:r w:rsidRPr="00A50FDD">
        <w:rPr>
          <w:sz w:val="24"/>
          <w:szCs w:val="24"/>
        </w:rPr>
        <w:tab/>
      </w:r>
      <w:r w:rsidRPr="00A50FDD">
        <w:rPr>
          <w:sz w:val="24"/>
          <w:szCs w:val="24"/>
        </w:rPr>
        <w:tab/>
        <w:t>shoz (1800 x 600 mm)</w:t>
      </w:r>
    </w:p>
    <w:p w:rsidR="00D97925" w:rsidRPr="00A50FDD" w:rsidRDefault="00D97925" w:rsidP="00A50FDD">
      <w:pPr>
        <w:spacing w:line="240" w:lineRule="exact"/>
        <w:rPr>
          <w:b/>
          <w:sz w:val="24"/>
          <w:szCs w:val="24"/>
          <w:u w:val="single"/>
        </w:rPr>
      </w:pPr>
    </w:p>
    <w:p w:rsidR="009F67DE" w:rsidRPr="00A50FDD" w:rsidRDefault="009F67DE" w:rsidP="00A50FDD">
      <w:pPr>
        <w:pStyle w:val="Zkladntext"/>
        <w:spacing w:after="0" w:line="240" w:lineRule="exact"/>
        <w:rPr>
          <w:sz w:val="24"/>
          <w:szCs w:val="24"/>
        </w:rPr>
      </w:pPr>
      <w:r w:rsidRPr="00A50FDD">
        <w:rPr>
          <w:b/>
          <w:i/>
          <w:sz w:val="24"/>
          <w:szCs w:val="24"/>
          <w:u w:val="single"/>
        </w:rPr>
        <w:t xml:space="preserve">Zemní práce </w:t>
      </w:r>
    </w:p>
    <w:p w:rsidR="009F67DE" w:rsidRPr="00A50FDD" w:rsidRDefault="009F67DE" w:rsidP="00A50FDD">
      <w:pPr>
        <w:pStyle w:val="Zkladntext"/>
        <w:spacing w:before="120" w:after="0" w:line="240" w:lineRule="exact"/>
        <w:ind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lastRenderedPageBreak/>
        <w:t>Jedná se o drobné zemní práce:</w:t>
      </w:r>
    </w:p>
    <w:p w:rsidR="009F67DE" w:rsidRPr="00A50FDD" w:rsidRDefault="009F67DE" w:rsidP="00A50FDD">
      <w:pPr>
        <w:pStyle w:val="Zkladntext"/>
        <w:spacing w:before="120" w:after="0" w:line="240" w:lineRule="exact"/>
        <w:ind w:firstLine="567"/>
        <w:jc w:val="both"/>
        <w:rPr>
          <w:b/>
          <w:sz w:val="24"/>
          <w:szCs w:val="24"/>
        </w:rPr>
      </w:pPr>
      <w:r w:rsidRPr="00A50FDD">
        <w:rPr>
          <w:sz w:val="24"/>
          <w:szCs w:val="24"/>
        </w:rPr>
        <w:t>Výkopové práce, obnažení kolem betonového tělesa vstupu „komínku“ do hloubky cca 0,25 m. Část výkopku bude použita na terénní úpravy v okolí nového betonového tělesa poklopu a větracího otvoru, ostatní zemina bude odvezena na řízenou skládku. Kvalitnější zemina bude skryta a deponována na pozemku.</w:t>
      </w:r>
    </w:p>
    <w:p w:rsidR="009F67DE" w:rsidRPr="00A50FDD" w:rsidRDefault="009F67DE" w:rsidP="00A50FDD">
      <w:pPr>
        <w:pStyle w:val="Zkladntext"/>
        <w:spacing w:after="0" w:line="240" w:lineRule="exact"/>
        <w:ind w:firstLine="567"/>
        <w:jc w:val="both"/>
        <w:rPr>
          <w:b/>
          <w:sz w:val="24"/>
          <w:szCs w:val="24"/>
        </w:rPr>
      </w:pPr>
      <w:r w:rsidRPr="00A50FDD">
        <w:rPr>
          <w:sz w:val="24"/>
          <w:szCs w:val="24"/>
        </w:rPr>
        <w:t>Po skončení stavebních prací se převrství plocha určená k zatravnění humózními zeminami o mocnosti 250 mm a provede se výsadba trávníku v okolí betonového tělesa.</w:t>
      </w:r>
    </w:p>
    <w:p w:rsidR="009F67DE" w:rsidRPr="00A50FDD" w:rsidRDefault="009F67DE" w:rsidP="00A50FDD">
      <w:pPr>
        <w:pStyle w:val="Normln1"/>
        <w:spacing w:line="240" w:lineRule="exact"/>
        <w:ind w:firstLine="567"/>
        <w:rPr>
          <w:rFonts w:cs="Times New Roman"/>
          <w:b/>
          <w:sz w:val="24"/>
          <w:szCs w:val="24"/>
        </w:rPr>
      </w:pPr>
      <w:r w:rsidRPr="00A50FDD">
        <w:rPr>
          <w:rFonts w:cs="Times New Roman"/>
          <w:sz w:val="24"/>
          <w:szCs w:val="24"/>
        </w:rPr>
        <w:t xml:space="preserve">Betonové těleso (obruba vstupu do šachty) bude vybouráno do hloubky 250 mm. </w:t>
      </w:r>
      <w:r w:rsidRPr="00A50FDD">
        <w:rPr>
          <w:rFonts w:cs="Times New Roman"/>
          <w:b/>
          <w:sz w:val="24"/>
          <w:szCs w:val="24"/>
        </w:rPr>
        <w:t xml:space="preserve">    </w:t>
      </w:r>
    </w:p>
    <w:p w:rsidR="009F67DE" w:rsidRDefault="009F67DE" w:rsidP="00A50FDD">
      <w:pPr>
        <w:pStyle w:val="Normln1"/>
        <w:spacing w:line="240" w:lineRule="exact"/>
        <w:rPr>
          <w:rFonts w:cs="Times New Roman"/>
          <w:b/>
          <w:sz w:val="24"/>
          <w:szCs w:val="24"/>
        </w:rPr>
      </w:pPr>
    </w:p>
    <w:p w:rsidR="009F67DE" w:rsidRPr="00A50FDD" w:rsidRDefault="009F67DE" w:rsidP="00A50FDD">
      <w:pPr>
        <w:pStyle w:val="Normln1"/>
        <w:spacing w:line="240" w:lineRule="exact"/>
        <w:rPr>
          <w:rFonts w:cs="Times New Roman"/>
          <w:sz w:val="24"/>
          <w:szCs w:val="24"/>
          <w:u w:val="single"/>
        </w:rPr>
      </w:pPr>
      <w:r w:rsidRPr="00A50FDD">
        <w:rPr>
          <w:rFonts w:cs="Times New Roman"/>
          <w:b/>
          <w:i/>
          <w:sz w:val="24"/>
          <w:szCs w:val="24"/>
          <w:u w:val="single"/>
        </w:rPr>
        <w:t>Svislé a vodorovné konstrukce</w:t>
      </w:r>
    </w:p>
    <w:p w:rsidR="009F67DE" w:rsidRPr="00A50FDD" w:rsidRDefault="009F67DE" w:rsidP="00A50FDD">
      <w:pPr>
        <w:tabs>
          <w:tab w:val="left" w:pos="567"/>
        </w:tabs>
        <w:spacing w:before="120" w:line="240" w:lineRule="exact"/>
        <w:rPr>
          <w:b/>
          <w:sz w:val="24"/>
          <w:szCs w:val="24"/>
        </w:rPr>
      </w:pPr>
      <w:r w:rsidRPr="00A50FDD">
        <w:rPr>
          <w:sz w:val="24"/>
          <w:szCs w:val="24"/>
        </w:rPr>
        <w:tab/>
      </w:r>
      <w:r w:rsidRPr="00A50FDD">
        <w:rPr>
          <w:b/>
          <w:sz w:val="24"/>
          <w:szCs w:val="24"/>
        </w:rPr>
        <w:t>zabudování ocelových rámů vstupů</w:t>
      </w:r>
    </w:p>
    <w:p w:rsidR="009F67DE" w:rsidRPr="00A50FDD" w:rsidRDefault="009F67DE" w:rsidP="00A50FDD">
      <w:pPr>
        <w:tabs>
          <w:tab w:val="left" w:pos="567"/>
        </w:tabs>
        <w:spacing w:before="80" w:line="240" w:lineRule="exact"/>
        <w:jc w:val="both"/>
        <w:rPr>
          <w:sz w:val="24"/>
          <w:szCs w:val="24"/>
        </w:rPr>
      </w:pPr>
      <w:r w:rsidRPr="00A50FDD">
        <w:rPr>
          <w:sz w:val="24"/>
          <w:szCs w:val="24"/>
        </w:rPr>
        <w:tab/>
        <w:t>Do stávajícího odbouraného tělesa vstupu a větracího otvoru budou zabudovány nové ocelové konstrukce (rámy poklopů</w:t>
      </w:r>
      <w:r w:rsidR="00A7097D" w:rsidRPr="00A50FDD">
        <w:rPr>
          <w:sz w:val="24"/>
          <w:szCs w:val="24"/>
        </w:rPr>
        <w:t xml:space="preserve"> shozů</w:t>
      </w:r>
      <w:r w:rsidRPr="00A50FDD">
        <w:rPr>
          <w:sz w:val="24"/>
          <w:szCs w:val="24"/>
        </w:rPr>
        <w:t>). Vrchní věncová konstrukce „komínku“ je navržena z železobetonu C 25/30 XC2. Vyztužení bude provedeno armovacími pruty (10 mm), které budou ukotveny do stávajícího tělesa šachty a větracího otvoru. Krytí výztuže bude min 30 mm. Nová konstrukce komínku bude chráněna proti zemní vlhkosti.</w:t>
      </w:r>
    </w:p>
    <w:p w:rsidR="009F67DE" w:rsidRPr="00A50FDD" w:rsidRDefault="009F67DE" w:rsidP="00A50FDD">
      <w:pPr>
        <w:tabs>
          <w:tab w:val="left" w:pos="709"/>
        </w:tabs>
        <w:spacing w:before="200" w:line="240" w:lineRule="exact"/>
        <w:rPr>
          <w:b/>
          <w:sz w:val="24"/>
          <w:szCs w:val="24"/>
        </w:rPr>
      </w:pPr>
      <w:r w:rsidRPr="00A50FDD">
        <w:rPr>
          <w:b/>
          <w:sz w:val="24"/>
          <w:szCs w:val="24"/>
        </w:rPr>
        <w:tab/>
        <w:t>uzavření, zazdění prostupů potrubí stěnami</w:t>
      </w:r>
    </w:p>
    <w:p w:rsidR="009F67DE" w:rsidRPr="00A50FDD" w:rsidRDefault="009F67DE" w:rsidP="00AD625F">
      <w:pPr>
        <w:spacing w:before="120" w:line="240" w:lineRule="exact"/>
        <w:ind w:firstLine="709"/>
        <w:jc w:val="both"/>
        <w:rPr>
          <w:sz w:val="24"/>
          <w:szCs w:val="24"/>
        </w:rPr>
      </w:pPr>
      <w:r w:rsidRPr="00A50FDD">
        <w:rPr>
          <w:sz w:val="24"/>
          <w:szCs w:val="24"/>
        </w:rPr>
        <w:t>Po montáži potrubí (po zkouškách) budou provedeny opravy stávajících prostupů potrubí stavebními konstrukcemi - uzavření, zazdění, zahlazení, začištění a nová výmalba (bílá barva). Vyzdění kolem kruhových prostupů (izolované potrubí) bude provedeno vápenocementovou směsí s vrchní omítkou a vrchním bílím nátěrem. Jedná se stavební prostupy do napojených objektů z</w:t>
      </w:r>
      <w:r w:rsidR="00A7097D" w:rsidRPr="00A50FDD">
        <w:rPr>
          <w:sz w:val="24"/>
          <w:szCs w:val="24"/>
        </w:rPr>
        <w:t xml:space="preserve"> topného kanálu </w:t>
      </w:r>
      <w:r w:rsidRPr="00A50FDD">
        <w:rPr>
          <w:sz w:val="24"/>
          <w:szCs w:val="24"/>
        </w:rPr>
        <w:t>VS</w:t>
      </w:r>
      <w:r w:rsidR="008258A5">
        <w:rPr>
          <w:sz w:val="24"/>
          <w:szCs w:val="24"/>
        </w:rPr>
        <w:t>10</w:t>
      </w:r>
    </w:p>
    <w:p w:rsidR="00D97925" w:rsidRPr="00A50FDD" w:rsidRDefault="00D97925" w:rsidP="00A50FDD">
      <w:pPr>
        <w:pStyle w:val="Normln1"/>
        <w:spacing w:line="240" w:lineRule="exact"/>
        <w:rPr>
          <w:rFonts w:cs="Times New Roman"/>
          <w:sz w:val="24"/>
          <w:szCs w:val="24"/>
        </w:rPr>
      </w:pPr>
    </w:p>
    <w:p w:rsidR="009F67DE" w:rsidRPr="00A50FDD" w:rsidRDefault="009F67DE" w:rsidP="00A50FDD">
      <w:pPr>
        <w:pStyle w:val="Normln1"/>
        <w:spacing w:line="240" w:lineRule="exact"/>
        <w:rPr>
          <w:rFonts w:cs="Times New Roman"/>
          <w:b/>
          <w:sz w:val="24"/>
          <w:szCs w:val="24"/>
        </w:rPr>
      </w:pPr>
      <w:r w:rsidRPr="00A50FDD">
        <w:rPr>
          <w:rFonts w:cs="Times New Roman"/>
          <w:b/>
          <w:i/>
          <w:sz w:val="24"/>
          <w:szCs w:val="24"/>
          <w:u w:val="single"/>
        </w:rPr>
        <w:t>Izolace proti zemní vlhkosti</w:t>
      </w:r>
    </w:p>
    <w:p w:rsidR="009F67DE" w:rsidRPr="00A50FDD" w:rsidRDefault="009F67DE" w:rsidP="00A50FDD">
      <w:pPr>
        <w:pStyle w:val="Normln1"/>
        <w:spacing w:before="120" w:line="240" w:lineRule="exact"/>
        <w:ind w:firstLine="567"/>
        <w:rPr>
          <w:rFonts w:cs="Times New Roman"/>
          <w:sz w:val="24"/>
          <w:szCs w:val="24"/>
        </w:rPr>
      </w:pPr>
      <w:r w:rsidRPr="00A50FDD">
        <w:rPr>
          <w:rFonts w:cs="Times New Roman"/>
          <w:bCs/>
          <w:sz w:val="24"/>
          <w:szCs w:val="24"/>
        </w:rPr>
        <w:t>Na všech dotčených vstupech v</w:t>
      </w:r>
      <w:r w:rsidR="00A7097D" w:rsidRPr="00A50FDD">
        <w:rPr>
          <w:rFonts w:cs="Times New Roman"/>
          <w:bCs/>
          <w:sz w:val="24"/>
          <w:szCs w:val="24"/>
        </w:rPr>
        <w:t> šachtách Š1, Š2</w:t>
      </w:r>
      <w:r w:rsidR="00F7583E">
        <w:rPr>
          <w:rFonts w:cs="Times New Roman"/>
          <w:bCs/>
          <w:sz w:val="24"/>
          <w:szCs w:val="24"/>
        </w:rPr>
        <w:t xml:space="preserve"> a</w:t>
      </w:r>
      <w:r w:rsidR="00A7097D" w:rsidRPr="00A50FDD">
        <w:rPr>
          <w:rFonts w:cs="Times New Roman"/>
          <w:bCs/>
          <w:sz w:val="24"/>
          <w:szCs w:val="24"/>
        </w:rPr>
        <w:t xml:space="preserve"> Š3 </w:t>
      </w:r>
      <w:r w:rsidRPr="00A50FDD">
        <w:rPr>
          <w:rFonts w:cs="Times New Roman"/>
          <w:bCs/>
          <w:sz w:val="24"/>
          <w:szCs w:val="24"/>
        </w:rPr>
        <w:t xml:space="preserve">bude provedena nová hydroizolace s minimálním svislým překrytím 20 cm pod novou betonovou konstrukci. </w:t>
      </w:r>
      <w:r w:rsidRPr="00A50FDD">
        <w:rPr>
          <w:rFonts w:cs="Times New Roman"/>
          <w:sz w:val="24"/>
          <w:szCs w:val="24"/>
        </w:rPr>
        <w:t xml:space="preserve">Na svislých obvodových konstrukcích (betonová věncová konstrukce) se provede izolace proti zemní vlhkosti ve složení </w:t>
      </w:r>
      <w:r w:rsidRPr="00A50FDD">
        <w:rPr>
          <w:rFonts w:cs="Times New Roman"/>
          <w:b/>
          <w:sz w:val="24"/>
          <w:szCs w:val="24"/>
        </w:rPr>
        <w:t xml:space="preserve">1 x </w:t>
      </w:r>
      <w:proofErr w:type="spellStart"/>
      <w:r w:rsidRPr="00A50FDD">
        <w:rPr>
          <w:rFonts w:cs="Times New Roman"/>
          <w:b/>
          <w:sz w:val="24"/>
          <w:szCs w:val="24"/>
        </w:rPr>
        <w:t>Np</w:t>
      </w:r>
      <w:proofErr w:type="spellEnd"/>
      <w:r w:rsidRPr="00A50FDD">
        <w:rPr>
          <w:rFonts w:cs="Times New Roman"/>
          <w:b/>
          <w:sz w:val="24"/>
          <w:szCs w:val="24"/>
        </w:rPr>
        <w:t>, 1 x  BTG</w:t>
      </w:r>
      <w:r w:rsidRPr="00A50FDD">
        <w:rPr>
          <w:rFonts w:cs="Times New Roman"/>
          <w:sz w:val="24"/>
          <w:szCs w:val="24"/>
        </w:rPr>
        <w:t xml:space="preserve">.  </w:t>
      </w:r>
    </w:p>
    <w:p w:rsidR="009F67DE" w:rsidRPr="00A50FDD" w:rsidRDefault="009F67DE" w:rsidP="00A50FDD">
      <w:pPr>
        <w:pStyle w:val="Normln1"/>
        <w:spacing w:line="240" w:lineRule="exact"/>
        <w:ind w:firstLine="567"/>
        <w:rPr>
          <w:rFonts w:cs="Times New Roman"/>
          <w:sz w:val="24"/>
          <w:szCs w:val="24"/>
        </w:rPr>
      </w:pPr>
      <w:r w:rsidRPr="00A50FDD">
        <w:rPr>
          <w:rFonts w:cs="Times New Roman"/>
          <w:bCs/>
          <w:sz w:val="24"/>
          <w:szCs w:val="24"/>
        </w:rPr>
        <w:t xml:space="preserve">Stavební izolace včetně boční bude ochráněna betonovou mazaninou, případně </w:t>
      </w:r>
      <w:proofErr w:type="spellStart"/>
      <w:r w:rsidRPr="00A50FDD">
        <w:rPr>
          <w:rFonts w:cs="Times New Roman"/>
          <w:sz w:val="24"/>
          <w:szCs w:val="24"/>
        </w:rPr>
        <w:t>geotextilií</w:t>
      </w:r>
      <w:proofErr w:type="spellEnd"/>
      <w:r w:rsidRPr="00A50FDD">
        <w:rPr>
          <w:rFonts w:cs="Times New Roman"/>
          <w:sz w:val="24"/>
          <w:szCs w:val="24"/>
        </w:rPr>
        <w:t>, nebo nopovou fólií.</w:t>
      </w:r>
    </w:p>
    <w:p w:rsidR="009F67DE" w:rsidRPr="00A50FDD" w:rsidRDefault="009F67DE" w:rsidP="00A50FDD">
      <w:pPr>
        <w:pStyle w:val="Normln1"/>
        <w:spacing w:line="240" w:lineRule="exact"/>
        <w:rPr>
          <w:rFonts w:cs="Times New Roman"/>
          <w:sz w:val="24"/>
          <w:szCs w:val="24"/>
        </w:rPr>
      </w:pPr>
    </w:p>
    <w:p w:rsidR="009F67DE" w:rsidRPr="00A50FDD" w:rsidRDefault="009F67DE" w:rsidP="00A50FDD">
      <w:pPr>
        <w:pStyle w:val="Normln1"/>
        <w:spacing w:line="240" w:lineRule="exact"/>
        <w:rPr>
          <w:rFonts w:cs="Times New Roman"/>
          <w:b/>
          <w:sz w:val="24"/>
          <w:szCs w:val="24"/>
        </w:rPr>
      </w:pPr>
      <w:r w:rsidRPr="00A50FDD">
        <w:rPr>
          <w:rFonts w:cs="Times New Roman"/>
          <w:b/>
          <w:i/>
          <w:sz w:val="24"/>
          <w:szCs w:val="24"/>
          <w:u w:val="single"/>
        </w:rPr>
        <w:t xml:space="preserve">Doplňkové konstrukce </w:t>
      </w:r>
    </w:p>
    <w:p w:rsidR="009F67DE" w:rsidRPr="00A50FDD" w:rsidRDefault="009F67DE" w:rsidP="00AD625F">
      <w:pPr>
        <w:pStyle w:val="Normln1"/>
        <w:spacing w:before="120" w:line="240" w:lineRule="exact"/>
        <w:ind w:firstLine="709"/>
        <w:rPr>
          <w:rFonts w:cs="Times New Roman"/>
          <w:b/>
          <w:sz w:val="24"/>
          <w:szCs w:val="24"/>
        </w:rPr>
      </w:pPr>
      <w:r w:rsidRPr="00A50FDD">
        <w:rPr>
          <w:rFonts w:cs="Times New Roman"/>
          <w:b/>
          <w:sz w:val="24"/>
          <w:szCs w:val="24"/>
        </w:rPr>
        <w:t>Žebříky</w:t>
      </w:r>
    </w:p>
    <w:p w:rsidR="009F67DE" w:rsidRDefault="009F67DE" w:rsidP="00A50FDD">
      <w:pPr>
        <w:pStyle w:val="Normln1"/>
        <w:spacing w:line="240" w:lineRule="exact"/>
        <w:ind w:firstLine="708"/>
        <w:rPr>
          <w:rFonts w:cs="Times New Roman"/>
          <w:bCs/>
          <w:sz w:val="24"/>
          <w:szCs w:val="24"/>
        </w:rPr>
      </w:pPr>
      <w:r w:rsidRPr="00A50FDD">
        <w:rPr>
          <w:rFonts w:cs="Times New Roman"/>
          <w:sz w:val="24"/>
          <w:szCs w:val="24"/>
        </w:rPr>
        <w:t>Pro vstup do šach</w:t>
      </w:r>
      <w:r w:rsidR="00A7097D" w:rsidRPr="00A50FDD">
        <w:rPr>
          <w:rFonts w:cs="Times New Roman"/>
          <w:sz w:val="24"/>
          <w:szCs w:val="24"/>
        </w:rPr>
        <w:t>et</w:t>
      </w:r>
      <w:r w:rsidRPr="00A50FDD">
        <w:rPr>
          <w:rFonts w:cs="Times New Roman"/>
          <w:sz w:val="24"/>
          <w:szCs w:val="24"/>
        </w:rPr>
        <w:t xml:space="preserve"> </w:t>
      </w:r>
      <w:r w:rsidR="00A7097D" w:rsidRPr="00A50FDD">
        <w:rPr>
          <w:rFonts w:cs="Times New Roman"/>
          <w:sz w:val="24"/>
          <w:szCs w:val="24"/>
        </w:rPr>
        <w:t xml:space="preserve">Š1, Š2 a Š3 </w:t>
      </w:r>
      <w:r w:rsidRPr="00A50FDD">
        <w:rPr>
          <w:rFonts w:cs="Times New Roman"/>
          <w:sz w:val="24"/>
          <w:szCs w:val="24"/>
        </w:rPr>
        <w:t xml:space="preserve">bude osazen u každého výlezu nový žebřík. Nový žebřík bude </w:t>
      </w:r>
      <w:r w:rsidRPr="00A50FDD">
        <w:rPr>
          <w:rFonts w:cs="Times New Roman"/>
          <w:bCs/>
          <w:sz w:val="24"/>
          <w:szCs w:val="24"/>
        </w:rPr>
        <w:t xml:space="preserve">plastový (plast zpevněný skelným vláken GFK), min. š. </w:t>
      </w:r>
      <w:r w:rsidR="00D978B8">
        <w:rPr>
          <w:rFonts w:cs="Times New Roman"/>
          <w:bCs/>
          <w:sz w:val="24"/>
          <w:szCs w:val="24"/>
        </w:rPr>
        <w:t>5</w:t>
      </w:r>
      <w:r w:rsidRPr="00A50FDD">
        <w:rPr>
          <w:rFonts w:cs="Times New Roman"/>
          <w:bCs/>
          <w:sz w:val="24"/>
          <w:szCs w:val="24"/>
        </w:rPr>
        <w:t>00 mm. Součástí žebříku jsou kotvící prvky do stěny šachty. Stávající ocelové žebříky budou demontovány.</w:t>
      </w:r>
    </w:p>
    <w:p w:rsidR="009F67DE" w:rsidRPr="00A50FDD" w:rsidRDefault="009F67DE" w:rsidP="00A50FDD">
      <w:pPr>
        <w:tabs>
          <w:tab w:val="left" w:pos="0"/>
        </w:tabs>
        <w:suppressAutoHyphens w:val="0"/>
        <w:spacing w:before="120" w:line="240" w:lineRule="exact"/>
        <w:rPr>
          <w:bCs/>
          <w:sz w:val="24"/>
          <w:szCs w:val="24"/>
        </w:rPr>
      </w:pPr>
      <w:r w:rsidRPr="00A50FDD">
        <w:rPr>
          <w:bCs/>
          <w:sz w:val="24"/>
          <w:szCs w:val="24"/>
        </w:rPr>
        <w:tab/>
        <w:t>U každého vstupu do šachty (</w:t>
      </w:r>
      <w:r w:rsidR="00A7097D" w:rsidRPr="00A50FDD">
        <w:rPr>
          <w:bCs/>
          <w:sz w:val="24"/>
          <w:szCs w:val="24"/>
        </w:rPr>
        <w:t>Š</w:t>
      </w:r>
      <w:r w:rsidRPr="00A50FDD">
        <w:rPr>
          <w:bCs/>
          <w:sz w:val="24"/>
          <w:szCs w:val="24"/>
        </w:rPr>
        <w:t>) bude instalován:</w:t>
      </w:r>
    </w:p>
    <w:p w:rsidR="009F67DE" w:rsidRPr="00A50FDD" w:rsidRDefault="009F67DE" w:rsidP="00A50FDD">
      <w:pPr>
        <w:tabs>
          <w:tab w:val="left" w:pos="0"/>
          <w:tab w:val="left" w:pos="709"/>
          <w:tab w:val="left" w:pos="1276"/>
        </w:tabs>
        <w:suppressAutoHyphens w:val="0"/>
        <w:spacing w:before="60" w:line="240" w:lineRule="exact"/>
        <w:rPr>
          <w:bCs/>
          <w:sz w:val="24"/>
          <w:szCs w:val="24"/>
        </w:rPr>
      </w:pPr>
      <w:r w:rsidRPr="00A50FDD">
        <w:rPr>
          <w:bCs/>
          <w:sz w:val="24"/>
          <w:szCs w:val="24"/>
        </w:rPr>
        <w:tab/>
        <w:t xml:space="preserve">1 x </w:t>
      </w:r>
      <w:r w:rsidRPr="00A50FDD">
        <w:rPr>
          <w:bCs/>
          <w:sz w:val="24"/>
          <w:szCs w:val="24"/>
        </w:rPr>
        <w:tab/>
        <w:t>šachtový žebřík</w:t>
      </w:r>
    </w:p>
    <w:p w:rsidR="009F67DE" w:rsidRPr="00A50FDD" w:rsidRDefault="009F67DE" w:rsidP="00A50FDD">
      <w:pPr>
        <w:tabs>
          <w:tab w:val="left" w:pos="0"/>
          <w:tab w:val="left" w:pos="709"/>
          <w:tab w:val="left" w:pos="1276"/>
        </w:tabs>
        <w:suppressAutoHyphens w:val="0"/>
        <w:spacing w:before="60" w:line="240" w:lineRule="exact"/>
        <w:rPr>
          <w:bCs/>
          <w:sz w:val="24"/>
          <w:szCs w:val="24"/>
        </w:rPr>
      </w:pPr>
      <w:r w:rsidRPr="00A50FDD">
        <w:rPr>
          <w:bCs/>
          <w:sz w:val="24"/>
          <w:szCs w:val="24"/>
        </w:rPr>
        <w:tab/>
        <w:t>plast zpevněný skelným vláknem (GFK)</w:t>
      </w:r>
    </w:p>
    <w:p w:rsidR="009F67DE" w:rsidRPr="00A50FDD" w:rsidRDefault="009F67DE" w:rsidP="00A50FDD">
      <w:pPr>
        <w:tabs>
          <w:tab w:val="left" w:pos="0"/>
          <w:tab w:val="left" w:pos="709"/>
          <w:tab w:val="left" w:pos="1276"/>
        </w:tabs>
        <w:suppressAutoHyphens w:val="0"/>
        <w:spacing w:before="60" w:line="240" w:lineRule="exact"/>
        <w:ind w:left="708"/>
        <w:rPr>
          <w:bCs/>
          <w:sz w:val="24"/>
          <w:szCs w:val="24"/>
        </w:rPr>
      </w:pPr>
      <w:r w:rsidRPr="00A50FDD">
        <w:rPr>
          <w:bCs/>
          <w:sz w:val="24"/>
          <w:szCs w:val="24"/>
        </w:rPr>
        <w:tab/>
        <w:t xml:space="preserve">vnitřní šířka </w:t>
      </w:r>
      <w:r w:rsidR="008258A5">
        <w:rPr>
          <w:bCs/>
          <w:sz w:val="24"/>
          <w:szCs w:val="24"/>
        </w:rPr>
        <w:t>5</w:t>
      </w:r>
      <w:r w:rsidRPr="00A50FDD">
        <w:rPr>
          <w:bCs/>
          <w:sz w:val="24"/>
          <w:szCs w:val="24"/>
        </w:rPr>
        <w:t>00 mm, vzdálenost příčlí 280 mm, délka dle výšky šachty</w:t>
      </w:r>
    </w:p>
    <w:p w:rsidR="009F67DE" w:rsidRPr="00A50FDD" w:rsidRDefault="009F67DE" w:rsidP="00A50FDD">
      <w:pPr>
        <w:pStyle w:val="Normln1"/>
        <w:spacing w:before="200" w:line="240" w:lineRule="exact"/>
        <w:rPr>
          <w:rFonts w:cs="Times New Roman"/>
          <w:b/>
          <w:sz w:val="24"/>
          <w:szCs w:val="24"/>
        </w:rPr>
      </w:pPr>
      <w:r w:rsidRPr="00A50FDD">
        <w:rPr>
          <w:rFonts w:cs="Times New Roman"/>
          <w:b/>
          <w:sz w:val="24"/>
          <w:szCs w:val="24"/>
        </w:rPr>
        <w:tab/>
        <w:t>Poklopy 1800x600 mm (vstupy – shoz</w:t>
      </w:r>
      <w:r w:rsidR="00A7097D" w:rsidRPr="00A50FDD">
        <w:rPr>
          <w:rFonts w:cs="Times New Roman"/>
          <w:b/>
          <w:sz w:val="24"/>
          <w:szCs w:val="24"/>
        </w:rPr>
        <w:t>y</w:t>
      </w:r>
      <w:r w:rsidRPr="00A50FDD">
        <w:rPr>
          <w:rFonts w:cs="Times New Roman"/>
          <w:b/>
          <w:sz w:val="24"/>
          <w:szCs w:val="24"/>
        </w:rPr>
        <w:t>)</w:t>
      </w:r>
    </w:p>
    <w:p w:rsidR="009F67DE" w:rsidRPr="00A50FDD" w:rsidRDefault="009F67DE" w:rsidP="00A50FDD">
      <w:pPr>
        <w:tabs>
          <w:tab w:val="left" w:pos="0"/>
        </w:tabs>
        <w:suppressAutoHyphens w:val="0"/>
        <w:spacing w:before="60" w:line="240" w:lineRule="exact"/>
        <w:jc w:val="both"/>
        <w:rPr>
          <w:bCs/>
          <w:sz w:val="24"/>
          <w:szCs w:val="24"/>
        </w:rPr>
      </w:pPr>
      <w:r w:rsidRPr="00A50FDD">
        <w:rPr>
          <w:sz w:val="24"/>
          <w:szCs w:val="24"/>
        </w:rPr>
        <w:tab/>
        <w:t xml:space="preserve">Na vstupech shozech do </w:t>
      </w:r>
      <w:r w:rsidR="00A7097D" w:rsidRPr="00A50FDD">
        <w:rPr>
          <w:sz w:val="24"/>
          <w:szCs w:val="24"/>
        </w:rPr>
        <w:t xml:space="preserve">šachet </w:t>
      </w:r>
      <w:r w:rsidRPr="00A50FDD">
        <w:rPr>
          <w:sz w:val="24"/>
          <w:szCs w:val="24"/>
        </w:rPr>
        <w:t xml:space="preserve">bude osazen </w:t>
      </w:r>
      <w:r w:rsidRPr="00A50FDD">
        <w:rPr>
          <w:bCs/>
          <w:sz w:val="24"/>
          <w:szCs w:val="24"/>
        </w:rPr>
        <w:t>nový uzamykatelný poklop z ocelového plechu z povrchovou úpravou žárovým zinkováním.</w:t>
      </w:r>
    </w:p>
    <w:p w:rsidR="009F67DE" w:rsidRPr="00A50FDD" w:rsidRDefault="009F67DE" w:rsidP="00A50FDD">
      <w:pPr>
        <w:tabs>
          <w:tab w:val="left" w:pos="0"/>
        </w:tabs>
        <w:suppressAutoHyphens w:val="0"/>
        <w:spacing w:before="200" w:line="240" w:lineRule="exact"/>
        <w:rPr>
          <w:bCs/>
          <w:sz w:val="24"/>
          <w:szCs w:val="24"/>
        </w:rPr>
      </w:pPr>
      <w:r w:rsidRPr="00A50FDD">
        <w:rPr>
          <w:bCs/>
          <w:sz w:val="24"/>
          <w:szCs w:val="24"/>
        </w:rPr>
        <w:tab/>
        <w:t xml:space="preserve">Poklop - provedení pro terén </w:t>
      </w:r>
    </w:p>
    <w:p w:rsidR="009F67DE" w:rsidRPr="00A50FDD" w:rsidRDefault="009F67DE" w:rsidP="00A50FDD">
      <w:pPr>
        <w:tabs>
          <w:tab w:val="left" w:pos="0"/>
        </w:tabs>
        <w:suppressAutoHyphens w:val="0"/>
        <w:spacing w:before="60" w:line="240" w:lineRule="exact"/>
        <w:rPr>
          <w:bCs/>
          <w:sz w:val="24"/>
          <w:szCs w:val="24"/>
        </w:rPr>
      </w:pPr>
      <w:r w:rsidRPr="00A50FDD">
        <w:rPr>
          <w:bCs/>
          <w:sz w:val="24"/>
          <w:szCs w:val="24"/>
        </w:rPr>
        <w:tab/>
        <w:t xml:space="preserve">Vrchní plech 700 x 1900 bude proveden z ocelového plechu </w:t>
      </w:r>
      <w:proofErr w:type="spellStart"/>
      <w:r w:rsidRPr="00A50FDD">
        <w:rPr>
          <w:bCs/>
          <w:sz w:val="24"/>
          <w:szCs w:val="24"/>
        </w:rPr>
        <w:t>tl</w:t>
      </w:r>
      <w:proofErr w:type="spellEnd"/>
      <w:r w:rsidRPr="00A50FDD">
        <w:rPr>
          <w:bCs/>
          <w:sz w:val="24"/>
          <w:szCs w:val="24"/>
        </w:rPr>
        <w:t>. 3 mm.</w:t>
      </w:r>
    </w:p>
    <w:p w:rsidR="009F67DE" w:rsidRPr="00A50FDD" w:rsidRDefault="009F67DE" w:rsidP="00A50FDD">
      <w:pPr>
        <w:tabs>
          <w:tab w:val="left" w:pos="0"/>
        </w:tabs>
        <w:suppressAutoHyphens w:val="0"/>
        <w:spacing w:before="60" w:line="240" w:lineRule="exact"/>
        <w:rPr>
          <w:bCs/>
          <w:sz w:val="24"/>
          <w:szCs w:val="24"/>
        </w:rPr>
      </w:pPr>
      <w:r w:rsidRPr="00A50FDD">
        <w:rPr>
          <w:bCs/>
          <w:sz w:val="24"/>
          <w:szCs w:val="24"/>
        </w:rPr>
        <w:tab/>
        <w:t xml:space="preserve">rozměry a provedení viz. výkres </w:t>
      </w:r>
      <w:r w:rsidR="00A50FDD" w:rsidRPr="00A50FDD">
        <w:rPr>
          <w:bCs/>
          <w:sz w:val="24"/>
          <w:szCs w:val="24"/>
        </w:rPr>
        <w:t>-</w:t>
      </w:r>
      <w:r w:rsidRPr="00A50FDD">
        <w:rPr>
          <w:bCs/>
          <w:sz w:val="24"/>
          <w:szCs w:val="24"/>
        </w:rPr>
        <w:t xml:space="preserve"> poklop, terén 1800 x 600, 4</w:t>
      </w:r>
      <w:r w:rsidR="00F7583E">
        <w:rPr>
          <w:bCs/>
          <w:sz w:val="24"/>
          <w:szCs w:val="24"/>
        </w:rPr>
        <w:t>48</w:t>
      </w:r>
      <w:r w:rsidRPr="00A50FDD">
        <w:rPr>
          <w:bCs/>
          <w:sz w:val="24"/>
          <w:szCs w:val="24"/>
        </w:rPr>
        <w:t>.F1-A3-</w:t>
      </w:r>
      <w:r w:rsidR="00A50FDD" w:rsidRPr="00A50FDD">
        <w:rPr>
          <w:bCs/>
          <w:sz w:val="24"/>
          <w:szCs w:val="24"/>
        </w:rPr>
        <w:t>0</w:t>
      </w:r>
      <w:r w:rsidR="00F7583E">
        <w:rPr>
          <w:bCs/>
          <w:sz w:val="24"/>
          <w:szCs w:val="24"/>
        </w:rPr>
        <w:t>6</w:t>
      </w:r>
    </w:p>
    <w:p w:rsidR="008A22B7" w:rsidRPr="00BA229E" w:rsidRDefault="008A22B7" w:rsidP="00A50FDD">
      <w:pPr>
        <w:tabs>
          <w:tab w:val="left" w:pos="2520"/>
        </w:tabs>
        <w:spacing w:line="240" w:lineRule="exact"/>
        <w:rPr>
          <w:sz w:val="24"/>
          <w:szCs w:val="24"/>
        </w:rPr>
      </w:pPr>
    </w:p>
    <w:p w:rsidR="008A22B7" w:rsidRDefault="008A22B7" w:rsidP="00A50FDD">
      <w:pPr>
        <w:tabs>
          <w:tab w:val="left" w:pos="2520"/>
        </w:tabs>
        <w:spacing w:line="240" w:lineRule="exact"/>
        <w:rPr>
          <w:sz w:val="24"/>
          <w:szCs w:val="24"/>
        </w:rPr>
      </w:pPr>
      <w:r w:rsidRPr="00BA229E">
        <w:rPr>
          <w:sz w:val="24"/>
          <w:szCs w:val="24"/>
        </w:rPr>
        <w:t>Vypracoval: Ing. Václav Remuta</w:t>
      </w:r>
    </w:p>
    <w:p w:rsidR="008A22B7" w:rsidRDefault="008A22B7" w:rsidP="00A50FDD">
      <w:pPr>
        <w:tabs>
          <w:tab w:val="left" w:pos="2520"/>
        </w:tabs>
        <w:spacing w:line="240" w:lineRule="exact"/>
        <w:rPr>
          <w:sz w:val="24"/>
          <w:szCs w:val="24"/>
        </w:rPr>
      </w:pPr>
      <w:r w:rsidRPr="00BA229E">
        <w:rPr>
          <w:sz w:val="24"/>
          <w:szCs w:val="24"/>
        </w:rPr>
        <w:t xml:space="preserve">Most, </w:t>
      </w:r>
      <w:r w:rsidR="00A73999">
        <w:rPr>
          <w:sz w:val="24"/>
          <w:szCs w:val="24"/>
        </w:rPr>
        <w:t>květen</w:t>
      </w:r>
      <w:r w:rsidRPr="00BA229E">
        <w:rPr>
          <w:sz w:val="24"/>
          <w:szCs w:val="24"/>
        </w:rPr>
        <w:t xml:space="preserve"> 201</w:t>
      </w:r>
      <w:r w:rsidR="00563E88">
        <w:rPr>
          <w:sz w:val="24"/>
          <w:szCs w:val="24"/>
        </w:rPr>
        <w:t>7</w:t>
      </w:r>
    </w:p>
    <w:sectPr w:rsidR="008A22B7" w:rsidSect="00291F6C">
      <w:headerReference w:type="default" r:id="rId9"/>
      <w:footerReference w:type="default" r:id="rId10"/>
      <w:footnotePr>
        <w:pos w:val="beneathText"/>
      </w:footnotePr>
      <w:pgSz w:w="11905" w:h="16837"/>
      <w:pgMar w:top="1418" w:right="1418" w:bottom="454" w:left="1418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45D" w:rsidRDefault="0008245D">
      <w:r>
        <w:separator/>
      </w:r>
    </w:p>
  </w:endnote>
  <w:endnote w:type="continuationSeparator" w:id="0">
    <w:p w:rsidR="0008245D" w:rsidRDefault="00082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4B6" w:rsidRDefault="00D214B6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7216" behindDoc="0" locked="0" layoutInCell="1" allowOverlap="1">
              <wp:simplePos x="0" y="0"/>
              <wp:positionH relativeFrom="page">
                <wp:posOffset>3566795</wp:posOffset>
              </wp:positionH>
              <wp:positionV relativeFrom="paragraph">
                <wp:posOffset>635</wp:posOffset>
              </wp:positionV>
              <wp:extent cx="233680" cy="292100"/>
              <wp:effectExtent l="4445" t="635" r="0" b="254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3680" cy="2921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14B6" w:rsidRDefault="00D214B6">
                          <w:pPr>
                            <w:pStyle w:val="Zpat"/>
                          </w:pPr>
                        </w:p>
                        <w:p w:rsidR="00D214B6" w:rsidRDefault="00D214B6">
                          <w:pPr>
                            <w:pStyle w:val="Zpa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80.85pt;margin-top:.05pt;width:18.4pt;height:23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" stroked="f">
              <v:fill opacity="0"/>
              <v:textbox inset="0,0,0,0">
                <w:txbxContent>
                  <w:p w:rsidR="00D214B6" w:rsidRDefault="00D214B6">
                    <w:pPr>
                      <w:pStyle w:val="Zpat"/>
                    </w:pPr>
                  </w:p>
                  <w:p w:rsidR="00D214B6" w:rsidRDefault="00D214B6">
                    <w:pPr>
                      <w:pStyle w:val="Zpat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t xml:space="preserve">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45D" w:rsidRDefault="0008245D">
      <w:r>
        <w:separator/>
      </w:r>
    </w:p>
  </w:footnote>
  <w:footnote w:type="continuationSeparator" w:id="0">
    <w:p w:rsidR="0008245D" w:rsidRDefault="000824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4B6" w:rsidRDefault="00D214B6">
    <w:pPr>
      <w:pStyle w:val="Zhlav"/>
      <w:jc w:val="center"/>
    </w:pP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52EAA81" wp14:editId="5A4FE4A3">
              <wp:simplePos x="0" y="0"/>
              <wp:positionH relativeFrom="page">
                <wp:posOffset>915035</wp:posOffset>
              </wp:positionH>
              <wp:positionV relativeFrom="paragraph">
                <wp:posOffset>-173355</wp:posOffset>
              </wp:positionV>
              <wp:extent cx="13970" cy="132080"/>
              <wp:effectExtent l="635" t="7620" r="4445" b="3175"/>
              <wp:wrapSquare wrapText="largest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14B6" w:rsidRDefault="00D214B6">
                          <w:pPr>
                            <w:pStyle w:val="Zhlav"/>
                          </w:pPr>
                        </w:p>
                        <w:p w:rsidR="00D214B6" w:rsidRDefault="00D214B6">
                          <w:pPr>
                            <w:pStyle w:val="Zhlav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72.05pt;margin-top:-13.65pt;width:1.1pt;height:10.4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" stroked="f">
              <v:fill opacity="0"/>
              <v:textbox inset="0,0,0,0">
                <w:txbxContent>
                  <w:p w:rsidR="00D214B6" w:rsidRDefault="00D214B6">
                    <w:pPr>
                      <w:pStyle w:val="Zhlav"/>
                    </w:pPr>
                  </w:p>
                  <w:p w:rsidR="00D214B6" w:rsidRDefault="00D214B6">
                    <w:pPr>
                      <w:pStyle w:val="Zhlav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4B0576">
      <w:rPr>
        <w:rStyle w:val="slostrnky"/>
        <w:noProof/>
      </w:rPr>
      <w:t>9</w:t>
    </w:r>
    <w:r>
      <w:rPr>
        <w:rStyle w:val="slostrnky"/>
      </w:rPr>
      <w:fldChar w:fldCharType="end"/>
    </w:r>
    <w:r>
      <w:rPr>
        <w:rStyle w:val="slostrnky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\*Arabic </w:instrText>
    </w:r>
    <w:r>
      <w:rPr>
        <w:rStyle w:val="slostrnky"/>
      </w:rPr>
      <w:fldChar w:fldCharType="separate"/>
    </w:r>
    <w:r w:rsidR="004B0576">
      <w:rPr>
        <w:rStyle w:val="slostrnky"/>
        <w:noProof/>
      </w:rPr>
      <w:t>9</w:t>
    </w:r>
    <w:r>
      <w:rPr>
        <w:rStyle w:val="slostrnky"/>
      </w:rPr>
      <w:fldChar w:fldCharType="end"/>
    </w:r>
  </w:p>
  <w:p w:rsidR="00D214B6" w:rsidRDefault="00D214B6" w:rsidP="00BA095E">
    <w:pPr>
      <w:pStyle w:val="Zhlav"/>
      <w:jc w:val="right"/>
      <w:rPr>
        <w:rStyle w:val="slostrnky"/>
      </w:rPr>
    </w:pPr>
    <w:r w:rsidRPr="007833A3">
      <w:rPr>
        <w:rStyle w:val="slostrnky"/>
      </w:rPr>
      <w:t xml:space="preserve">Rekonstrukce potrubí </w:t>
    </w:r>
    <w:r>
      <w:rPr>
        <w:rStyle w:val="slostrnky"/>
      </w:rPr>
      <w:t>teplé vody</w:t>
    </w:r>
    <w:r w:rsidRPr="007833A3">
      <w:rPr>
        <w:rStyle w:val="slostrnky"/>
      </w:rPr>
      <w:t xml:space="preserve"> </w:t>
    </w:r>
  </w:p>
  <w:p w:rsidR="00D214B6" w:rsidRPr="007833A3" w:rsidRDefault="00D214B6" w:rsidP="00BA095E">
    <w:pPr>
      <w:pStyle w:val="Zhlav"/>
      <w:jc w:val="right"/>
      <w:rPr>
        <w:rStyle w:val="slostrnky"/>
      </w:rPr>
    </w:pPr>
    <w:r>
      <w:rPr>
        <w:rStyle w:val="slostrnky"/>
      </w:rPr>
      <w:t xml:space="preserve">v topném kanálu z </w:t>
    </w:r>
    <w:r w:rsidRPr="007833A3">
      <w:rPr>
        <w:rStyle w:val="slostrnky"/>
      </w:rPr>
      <w:t>VS</w:t>
    </w:r>
    <w:r>
      <w:rPr>
        <w:rStyle w:val="slostrnky"/>
      </w:rPr>
      <w:t xml:space="preserve"> 10,</w:t>
    </w:r>
    <w:r w:rsidRPr="007833A3">
      <w:rPr>
        <w:rStyle w:val="slostrnky"/>
      </w:rPr>
      <w:t xml:space="preserve"> Most</w:t>
    </w:r>
  </w:p>
  <w:p w:rsidR="00D214B6" w:rsidRDefault="00D214B6" w:rsidP="00455BE0">
    <w:pPr>
      <w:pStyle w:val="Zhlav"/>
      <w:jc w:val="right"/>
    </w:pPr>
    <w:proofErr w:type="gramStart"/>
    <w:r w:rsidRPr="007833A3">
      <w:rPr>
        <w:rStyle w:val="slostrnky"/>
      </w:rPr>
      <w:t>4</w:t>
    </w:r>
    <w:r>
      <w:rPr>
        <w:rStyle w:val="slostrnky"/>
      </w:rPr>
      <w:t>48</w:t>
    </w:r>
    <w:r w:rsidRPr="007833A3">
      <w:rPr>
        <w:rStyle w:val="slostrnky"/>
      </w:rPr>
      <w:t>.</w:t>
    </w:r>
    <w:r>
      <w:rPr>
        <w:rStyle w:val="slostrnky"/>
      </w:rPr>
      <w:t>TK</w:t>
    </w:r>
    <w:proofErr w:type="gramEnd"/>
    <w:r>
      <w:rPr>
        <w:rStyle w:val="slostrnky"/>
      </w:rPr>
      <w:t xml:space="preserve"> </w:t>
    </w:r>
    <w:r w:rsidRPr="007833A3">
      <w:rPr>
        <w:rStyle w:val="slostrnky"/>
      </w:rPr>
      <w:t>VS</w:t>
    </w:r>
    <w:r>
      <w:rPr>
        <w:rStyle w:val="slostrnky"/>
      </w:rPr>
      <w:t xml:space="preserve"> 10</w:t>
    </w:r>
    <w:r w:rsidRPr="007833A3">
      <w:rPr>
        <w:rStyle w:val="slostrnky"/>
      </w:rPr>
      <w:t>.</w:t>
    </w:r>
    <w:r>
      <w:rPr>
        <w:rStyle w:val="slostrnky"/>
      </w:rPr>
      <w:t>F1.</w:t>
    </w:r>
    <w:r>
      <w:t>Technická zpráva</w:t>
    </w:r>
  </w:p>
  <w:p w:rsidR="00D214B6" w:rsidRDefault="00D214B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</w:lvl>
    <w:lvl w:ilvl="3">
      <w:start w:val="1"/>
      <w:numFmt w:val="decimal"/>
      <w:lvlText w:val="%1.%2.%3.%4"/>
      <w:lvlJc w:val="left"/>
      <w:pPr>
        <w:tabs>
          <w:tab w:val="num" w:pos="1569"/>
        </w:tabs>
        <w:ind w:left="1569" w:hanging="720"/>
      </w:p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</w:lvl>
  </w:abstractNum>
  <w:abstractNum w:abstractNumId="3">
    <w:nsid w:val="00000004"/>
    <w:multiLevelType w:val="multi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926"/>
        </w:tabs>
        <w:ind w:left="926" w:hanging="360"/>
      </w:pPr>
    </w:lvl>
    <w:lvl w:ilvl="2">
      <w:start w:val="1"/>
      <w:numFmt w:val="decimal"/>
      <w:lvlText w:val="%1.%2.%3"/>
      <w:lvlJc w:val="left"/>
      <w:pPr>
        <w:tabs>
          <w:tab w:val="num" w:pos="1492"/>
        </w:tabs>
        <w:ind w:left="1492" w:hanging="720"/>
      </w:pPr>
    </w:lvl>
    <w:lvl w:ilvl="3">
      <w:start w:val="1"/>
      <w:numFmt w:val="decimal"/>
      <w:lvlText w:val="%1.%2.%3.%4"/>
      <w:lvlJc w:val="left"/>
      <w:pPr>
        <w:tabs>
          <w:tab w:val="num" w:pos="1698"/>
        </w:tabs>
        <w:ind w:left="1698" w:hanging="720"/>
      </w:pPr>
    </w:lvl>
    <w:lvl w:ilvl="4">
      <w:start w:val="1"/>
      <w:numFmt w:val="decimal"/>
      <w:lvlText w:val="%1.%2.%3.%4.%5"/>
      <w:lvlJc w:val="left"/>
      <w:pPr>
        <w:tabs>
          <w:tab w:val="num" w:pos="2264"/>
        </w:tabs>
        <w:ind w:left="2264" w:hanging="1080"/>
      </w:pPr>
    </w:lvl>
    <w:lvl w:ilvl="5">
      <w:start w:val="1"/>
      <w:numFmt w:val="decimal"/>
      <w:lvlText w:val="%1.%2.%3.%4.%5.%6"/>
      <w:lvlJc w:val="left"/>
      <w:pPr>
        <w:tabs>
          <w:tab w:val="num" w:pos="2470"/>
        </w:tabs>
        <w:ind w:left="247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036"/>
        </w:tabs>
        <w:ind w:left="303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242"/>
        </w:tabs>
        <w:ind w:left="32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808"/>
        </w:tabs>
        <w:ind w:left="3808" w:hanging="1800"/>
      </w:pPr>
    </w:lvl>
  </w:abstractNum>
  <w:abstractNum w:abstractNumId="4">
    <w:nsid w:val="420E5052"/>
    <w:multiLevelType w:val="multilevel"/>
    <w:tmpl w:val="46F0DAF4"/>
    <w:lvl w:ilvl="0">
      <w:start w:val="2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69912696"/>
    <w:multiLevelType w:val="hybridMultilevel"/>
    <w:tmpl w:val="14B0F490"/>
    <w:lvl w:ilvl="0" w:tplc="12FCCE12">
      <w:start w:val="4"/>
      <w:numFmt w:val="bullet"/>
      <w:lvlText w:val="-"/>
      <w:lvlJc w:val="left"/>
      <w:pPr>
        <w:ind w:left="4471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BE0"/>
    <w:rsid w:val="00027630"/>
    <w:rsid w:val="00054457"/>
    <w:rsid w:val="00075C49"/>
    <w:rsid w:val="0008245D"/>
    <w:rsid w:val="000A432E"/>
    <w:rsid w:val="000C3947"/>
    <w:rsid w:val="000F0799"/>
    <w:rsid w:val="00123A0D"/>
    <w:rsid w:val="001749FD"/>
    <w:rsid w:val="001A0801"/>
    <w:rsid w:val="001A71D4"/>
    <w:rsid w:val="001B408C"/>
    <w:rsid w:val="001C40B2"/>
    <w:rsid w:val="001E1CDD"/>
    <w:rsid w:val="001F2808"/>
    <w:rsid w:val="001F31A4"/>
    <w:rsid w:val="001F6015"/>
    <w:rsid w:val="00235983"/>
    <w:rsid w:val="0024061F"/>
    <w:rsid w:val="0024236D"/>
    <w:rsid w:val="00256BC6"/>
    <w:rsid w:val="002739F3"/>
    <w:rsid w:val="00291F6C"/>
    <w:rsid w:val="002B1B0A"/>
    <w:rsid w:val="002B218E"/>
    <w:rsid w:val="002D1A2D"/>
    <w:rsid w:val="002E5E1D"/>
    <w:rsid w:val="002E7512"/>
    <w:rsid w:val="00315AAE"/>
    <w:rsid w:val="003565FB"/>
    <w:rsid w:val="00366CD0"/>
    <w:rsid w:val="003716BF"/>
    <w:rsid w:val="00377D91"/>
    <w:rsid w:val="00391726"/>
    <w:rsid w:val="003A50BA"/>
    <w:rsid w:val="003B7288"/>
    <w:rsid w:val="003C1BC4"/>
    <w:rsid w:val="003F66CE"/>
    <w:rsid w:val="0040537E"/>
    <w:rsid w:val="00422812"/>
    <w:rsid w:val="004314E1"/>
    <w:rsid w:val="00455BE0"/>
    <w:rsid w:val="0047046C"/>
    <w:rsid w:val="00495261"/>
    <w:rsid w:val="004A5B7F"/>
    <w:rsid w:val="004A6780"/>
    <w:rsid w:val="004B0576"/>
    <w:rsid w:val="004D200C"/>
    <w:rsid w:val="004D36B0"/>
    <w:rsid w:val="004E40FE"/>
    <w:rsid w:val="004F516C"/>
    <w:rsid w:val="00504A5D"/>
    <w:rsid w:val="00510D07"/>
    <w:rsid w:val="00511BD6"/>
    <w:rsid w:val="00537C69"/>
    <w:rsid w:val="00541B11"/>
    <w:rsid w:val="005507E6"/>
    <w:rsid w:val="0056028C"/>
    <w:rsid w:val="00563E88"/>
    <w:rsid w:val="00585A27"/>
    <w:rsid w:val="00593EAB"/>
    <w:rsid w:val="005A5321"/>
    <w:rsid w:val="005D04CD"/>
    <w:rsid w:val="005D4228"/>
    <w:rsid w:val="00614B9A"/>
    <w:rsid w:val="00620395"/>
    <w:rsid w:val="00635C6B"/>
    <w:rsid w:val="00644DE1"/>
    <w:rsid w:val="00652AF0"/>
    <w:rsid w:val="00653206"/>
    <w:rsid w:val="00661AFE"/>
    <w:rsid w:val="006B4395"/>
    <w:rsid w:val="006E01B2"/>
    <w:rsid w:val="006F1B98"/>
    <w:rsid w:val="00723314"/>
    <w:rsid w:val="00742597"/>
    <w:rsid w:val="00744945"/>
    <w:rsid w:val="00756D37"/>
    <w:rsid w:val="00761249"/>
    <w:rsid w:val="0076348C"/>
    <w:rsid w:val="00776E59"/>
    <w:rsid w:val="00784FA3"/>
    <w:rsid w:val="00795FBE"/>
    <w:rsid w:val="007B45A0"/>
    <w:rsid w:val="007E4B2A"/>
    <w:rsid w:val="007E50E7"/>
    <w:rsid w:val="0081325F"/>
    <w:rsid w:val="008258A5"/>
    <w:rsid w:val="00832A9B"/>
    <w:rsid w:val="008633FC"/>
    <w:rsid w:val="0087053E"/>
    <w:rsid w:val="008A062F"/>
    <w:rsid w:val="008A22B7"/>
    <w:rsid w:val="008C2E85"/>
    <w:rsid w:val="008D5821"/>
    <w:rsid w:val="008E76EC"/>
    <w:rsid w:val="008F2B90"/>
    <w:rsid w:val="00906669"/>
    <w:rsid w:val="00911E98"/>
    <w:rsid w:val="009678BA"/>
    <w:rsid w:val="0097194B"/>
    <w:rsid w:val="00997C1A"/>
    <w:rsid w:val="009B03EA"/>
    <w:rsid w:val="009B10CA"/>
    <w:rsid w:val="009B1FBA"/>
    <w:rsid w:val="009B2A3E"/>
    <w:rsid w:val="009C26EE"/>
    <w:rsid w:val="009C464C"/>
    <w:rsid w:val="009F019C"/>
    <w:rsid w:val="009F67DE"/>
    <w:rsid w:val="00A02E91"/>
    <w:rsid w:val="00A50FDD"/>
    <w:rsid w:val="00A7097D"/>
    <w:rsid w:val="00A73999"/>
    <w:rsid w:val="00A82623"/>
    <w:rsid w:val="00A82718"/>
    <w:rsid w:val="00AA64F8"/>
    <w:rsid w:val="00AB0FA8"/>
    <w:rsid w:val="00AB59FC"/>
    <w:rsid w:val="00AD3333"/>
    <w:rsid w:val="00AD625F"/>
    <w:rsid w:val="00AF29A0"/>
    <w:rsid w:val="00B03A43"/>
    <w:rsid w:val="00B2729B"/>
    <w:rsid w:val="00B3446D"/>
    <w:rsid w:val="00B4160E"/>
    <w:rsid w:val="00B62577"/>
    <w:rsid w:val="00B628AD"/>
    <w:rsid w:val="00B83E97"/>
    <w:rsid w:val="00B90DD3"/>
    <w:rsid w:val="00BA095E"/>
    <w:rsid w:val="00BC3791"/>
    <w:rsid w:val="00BD4D77"/>
    <w:rsid w:val="00C11DC4"/>
    <w:rsid w:val="00C235BA"/>
    <w:rsid w:val="00C23C42"/>
    <w:rsid w:val="00C251CF"/>
    <w:rsid w:val="00C41C8A"/>
    <w:rsid w:val="00C54E42"/>
    <w:rsid w:val="00C74EE4"/>
    <w:rsid w:val="00C81B6F"/>
    <w:rsid w:val="00CA3964"/>
    <w:rsid w:val="00CA6A20"/>
    <w:rsid w:val="00CC2412"/>
    <w:rsid w:val="00CC5C8F"/>
    <w:rsid w:val="00D11265"/>
    <w:rsid w:val="00D1299B"/>
    <w:rsid w:val="00D214B6"/>
    <w:rsid w:val="00D6225C"/>
    <w:rsid w:val="00D64BBA"/>
    <w:rsid w:val="00D84526"/>
    <w:rsid w:val="00D87421"/>
    <w:rsid w:val="00D9600E"/>
    <w:rsid w:val="00D978B8"/>
    <w:rsid w:val="00D97925"/>
    <w:rsid w:val="00DF6106"/>
    <w:rsid w:val="00E303AF"/>
    <w:rsid w:val="00E42BF8"/>
    <w:rsid w:val="00E45C2A"/>
    <w:rsid w:val="00E51B6F"/>
    <w:rsid w:val="00E54107"/>
    <w:rsid w:val="00E744CF"/>
    <w:rsid w:val="00E846E5"/>
    <w:rsid w:val="00E92385"/>
    <w:rsid w:val="00E9341D"/>
    <w:rsid w:val="00E95EDD"/>
    <w:rsid w:val="00EA16F2"/>
    <w:rsid w:val="00EB647C"/>
    <w:rsid w:val="00ED01C8"/>
    <w:rsid w:val="00EE4134"/>
    <w:rsid w:val="00F307F2"/>
    <w:rsid w:val="00F33A83"/>
    <w:rsid w:val="00F674C8"/>
    <w:rsid w:val="00F71DFC"/>
    <w:rsid w:val="00F7583E"/>
    <w:rsid w:val="00F8457A"/>
    <w:rsid w:val="00F92AE7"/>
    <w:rsid w:val="00FA2B5C"/>
    <w:rsid w:val="00FA356A"/>
    <w:rsid w:val="00FC0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pPr>
      <w:suppressAutoHyphens/>
    </w:pPr>
    <w:rPr>
      <w:lang w:eastAsia="ar-SA"/>
    </w:rPr>
  </w:style>
  <w:style w:type="paragraph" w:styleId="Nadpis1">
    <w:name w:val="heading 1"/>
    <w:basedOn w:val="Normln"/>
    <w:next w:val="Normln"/>
    <w:link w:val="Nadpis1Char"/>
    <w:qFormat/>
    <w:pPr>
      <w:keepNext/>
      <w:numPr>
        <w:numId w:val="1"/>
      </w:numPr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numPr>
        <w:ilvl w:val="2"/>
        <w:numId w:val="1"/>
      </w:numPr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outlineLvl w:val="3"/>
    </w:pPr>
    <w:rPr>
      <w:sz w:val="24"/>
    </w:rPr>
  </w:style>
  <w:style w:type="paragraph" w:styleId="Nadpis5">
    <w:name w:val="heading 5"/>
    <w:basedOn w:val="Normln"/>
    <w:next w:val="Normln"/>
    <w:qFormat/>
    <w:pPr>
      <w:keepNext/>
      <w:numPr>
        <w:ilvl w:val="4"/>
        <w:numId w:val="1"/>
      </w:numPr>
      <w:spacing w:line="360" w:lineRule="auto"/>
      <w:jc w:val="both"/>
      <w:outlineLvl w:val="4"/>
    </w:pPr>
    <w:rPr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8Num8z0">
    <w:name w:val="WW8Num8z0"/>
    <w:rPr>
      <w:rFonts w:ascii="Times New Roman" w:eastAsia="Times New Roman" w:hAnsi="Times New Roman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Standardnpsmoodstavce1">
    <w:name w:val="Standardní písmo odstavce1"/>
  </w:style>
  <w:style w:type="character" w:styleId="slostrnky">
    <w:name w:val="page number"/>
    <w:basedOn w:val="Standardnpsmoodstavce1"/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Zkladntext">
    <w:name w:val="Body Text"/>
    <w:basedOn w:val="Normln"/>
    <w:link w:val="ZkladntextChar"/>
    <w:pPr>
      <w:spacing w:after="120"/>
    </w:pPr>
  </w:style>
  <w:style w:type="paragraph" w:styleId="Seznam">
    <w:name w:val="List"/>
    <w:basedOn w:val="Zkladntext"/>
    <w:rPr>
      <w:rFonts w:cs="Tahoma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styleId="Zkladntextodsazen">
    <w:name w:val="Body Text Indent"/>
    <w:basedOn w:val="Normln"/>
    <w:pPr>
      <w:spacing w:line="360" w:lineRule="auto"/>
      <w:ind w:firstLine="567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customStyle="1" w:styleId="Zkladntextodsazen21">
    <w:name w:val="Základní text odsazený 21"/>
    <w:basedOn w:val="Normln"/>
    <w:pPr>
      <w:spacing w:after="120" w:line="480" w:lineRule="auto"/>
      <w:ind w:left="283"/>
    </w:pPr>
  </w:style>
  <w:style w:type="paragraph" w:customStyle="1" w:styleId="Zkladntextodsazen31">
    <w:name w:val="Základní text odsazený 31"/>
    <w:basedOn w:val="Normln"/>
    <w:pPr>
      <w:spacing w:after="120"/>
      <w:ind w:left="283"/>
    </w:pPr>
    <w:rPr>
      <w:sz w:val="16"/>
      <w:szCs w:val="16"/>
    </w:rPr>
  </w:style>
  <w:style w:type="paragraph" w:customStyle="1" w:styleId="Zkladntext21">
    <w:name w:val="Základní text 21"/>
    <w:basedOn w:val="Normln"/>
    <w:pPr>
      <w:spacing w:after="120" w:line="480" w:lineRule="auto"/>
    </w:pPr>
  </w:style>
  <w:style w:type="paragraph" w:customStyle="1" w:styleId="Odstavec">
    <w:name w:val="Odstavec"/>
    <w:basedOn w:val="Normln"/>
    <w:pPr>
      <w:overflowPunct w:val="0"/>
      <w:autoSpaceDE w:val="0"/>
      <w:spacing w:before="60" w:after="120"/>
      <w:ind w:left="851"/>
      <w:jc w:val="both"/>
      <w:textAlignment w:val="baseline"/>
    </w:pPr>
    <w:rPr>
      <w:rFonts w:ascii="Arial" w:hAnsi="Arial"/>
      <w:kern w:val="1"/>
      <w:sz w:val="24"/>
    </w:r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customStyle="1" w:styleId="Obsahrmce">
    <w:name w:val="Obsah rámce"/>
    <w:basedOn w:val="Zkladntext"/>
  </w:style>
  <w:style w:type="paragraph" w:styleId="Datum">
    <w:name w:val="Date"/>
    <w:basedOn w:val="Normln"/>
    <w:next w:val="Normln"/>
    <w:rsid w:val="004F516C"/>
  </w:style>
  <w:style w:type="paragraph" w:customStyle="1" w:styleId="Default">
    <w:name w:val="Default"/>
    <w:rsid w:val="005A532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dpis1Char">
    <w:name w:val="Nadpis 1 Char"/>
    <w:link w:val="Nadpis1"/>
    <w:rsid w:val="008A22B7"/>
    <w:rPr>
      <w:b/>
      <w:sz w:val="24"/>
      <w:lang w:eastAsia="ar-SA"/>
    </w:rPr>
  </w:style>
  <w:style w:type="character" w:customStyle="1" w:styleId="ZkladntextChar">
    <w:name w:val="Základní text Char"/>
    <w:link w:val="Zkladntext"/>
    <w:rsid w:val="008A22B7"/>
    <w:rPr>
      <w:lang w:eastAsia="ar-SA"/>
    </w:rPr>
  </w:style>
  <w:style w:type="paragraph" w:customStyle="1" w:styleId="Normln1">
    <w:name w:val="Normální1"/>
    <w:basedOn w:val="Normln"/>
    <w:rsid w:val="008A22B7"/>
    <w:pPr>
      <w:widowControl w:val="0"/>
      <w:jc w:val="both"/>
    </w:pPr>
    <w:rPr>
      <w:rFonts w:cs="Lucida Sans Unicode"/>
      <w:kern w:val="1"/>
      <w:lang w:eastAsia="zh-CN"/>
    </w:rPr>
  </w:style>
  <w:style w:type="paragraph" w:styleId="Textbubliny">
    <w:name w:val="Balloon Text"/>
    <w:basedOn w:val="Normln"/>
    <w:link w:val="TextbublinyChar"/>
    <w:rsid w:val="0081325F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81325F"/>
    <w:rPr>
      <w:rFonts w:ascii="Segoe UI" w:hAnsi="Segoe UI" w:cs="Segoe UI"/>
      <w:sz w:val="18"/>
      <w:szCs w:val="18"/>
      <w:lang w:eastAsia="ar-SA"/>
    </w:rPr>
  </w:style>
  <w:style w:type="paragraph" w:styleId="Odstavecseseznamem">
    <w:name w:val="List Paragraph"/>
    <w:basedOn w:val="Normln"/>
    <w:uiPriority w:val="34"/>
    <w:qFormat/>
    <w:rsid w:val="008258A5"/>
    <w:pPr>
      <w:suppressAutoHyphens w:val="0"/>
      <w:ind w:left="720"/>
      <w:contextualSpacing/>
    </w:pPr>
    <w:rPr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pPr>
      <w:suppressAutoHyphens/>
    </w:pPr>
    <w:rPr>
      <w:lang w:eastAsia="ar-SA"/>
    </w:rPr>
  </w:style>
  <w:style w:type="paragraph" w:styleId="Nadpis1">
    <w:name w:val="heading 1"/>
    <w:basedOn w:val="Normln"/>
    <w:next w:val="Normln"/>
    <w:link w:val="Nadpis1Char"/>
    <w:qFormat/>
    <w:pPr>
      <w:keepNext/>
      <w:numPr>
        <w:numId w:val="1"/>
      </w:numPr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numPr>
        <w:ilvl w:val="2"/>
        <w:numId w:val="1"/>
      </w:numPr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outlineLvl w:val="3"/>
    </w:pPr>
    <w:rPr>
      <w:sz w:val="24"/>
    </w:rPr>
  </w:style>
  <w:style w:type="paragraph" w:styleId="Nadpis5">
    <w:name w:val="heading 5"/>
    <w:basedOn w:val="Normln"/>
    <w:next w:val="Normln"/>
    <w:qFormat/>
    <w:pPr>
      <w:keepNext/>
      <w:numPr>
        <w:ilvl w:val="4"/>
        <w:numId w:val="1"/>
      </w:numPr>
      <w:spacing w:line="360" w:lineRule="auto"/>
      <w:jc w:val="both"/>
      <w:outlineLvl w:val="4"/>
    </w:pPr>
    <w:rPr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8Num8z0">
    <w:name w:val="WW8Num8z0"/>
    <w:rPr>
      <w:rFonts w:ascii="Times New Roman" w:eastAsia="Times New Roman" w:hAnsi="Times New Roman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Standardnpsmoodstavce1">
    <w:name w:val="Standardní písmo odstavce1"/>
  </w:style>
  <w:style w:type="character" w:styleId="slostrnky">
    <w:name w:val="page number"/>
    <w:basedOn w:val="Standardnpsmoodstavce1"/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Zkladntext">
    <w:name w:val="Body Text"/>
    <w:basedOn w:val="Normln"/>
    <w:link w:val="ZkladntextChar"/>
    <w:pPr>
      <w:spacing w:after="120"/>
    </w:pPr>
  </w:style>
  <w:style w:type="paragraph" w:styleId="Seznam">
    <w:name w:val="List"/>
    <w:basedOn w:val="Zkladntext"/>
    <w:rPr>
      <w:rFonts w:cs="Tahoma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styleId="Zkladntextodsazen">
    <w:name w:val="Body Text Indent"/>
    <w:basedOn w:val="Normln"/>
    <w:pPr>
      <w:spacing w:line="360" w:lineRule="auto"/>
      <w:ind w:firstLine="567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customStyle="1" w:styleId="Zkladntextodsazen21">
    <w:name w:val="Základní text odsazený 21"/>
    <w:basedOn w:val="Normln"/>
    <w:pPr>
      <w:spacing w:after="120" w:line="480" w:lineRule="auto"/>
      <w:ind w:left="283"/>
    </w:pPr>
  </w:style>
  <w:style w:type="paragraph" w:customStyle="1" w:styleId="Zkladntextodsazen31">
    <w:name w:val="Základní text odsazený 31"/>
    <w:basedOn w:val="Normln"/>
    <w:pPr>
      <w:spacing w:after="120"/>
      <w:ind w:left="283"/>
    </w:pPr>
    <w:rPr>
      <w:sz w:val="16"/>
      <w:szCs w:val="16"/>
    </w:rPr>
  </w:style>
  <w:style w:type="paragraph" w:customStyle="1" w:styleId="Zkladntext21">
    <w:name w:val="Základní text 21"/>
    <w:basedOn w:val="Normln"/>
    <w:pPr>
      <w:spacing w:after="120" w:line="480" w:lineRule="auto"/>
    </w:pPr>
  </w:style>
  <w:style w:type="paragraph" w:customStyle="1" w:styleId="Odstavec">
    <w:name w:val="Odstavec"/>
    <w:basedOn w:val="Normln"/>
    <w:pPr>
      <w:overflowPunct w:val="0"/>
      <w:autoSpaceDE w:val="0"/>
      <w:spacing w:before="60" w:after="120"/>
      <w:ind w:left="851"/>
      <w:jc w:val="both"/>
      <w:textAlignment w:val="baseline"/>
    </w:pPr>
    <w:rPr>
      <w:rFonts w:ascii="Arial" w:hAnsi="Arial"/>
      <w:kern w:val="1"/>
      <w:sz w:val="24"/>
    </w:r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customStyle="1" w:styleId="Obsahrmce">
    <w:name w:val="Obsah rámce"/>
    <w:basedOn w:val="Zkladntext"/>
  </w:style>
  <w:style w:type="paragraph" w:styleId="Datum">
    <w:name w:val="Date"/>
    <w:basedOn w:val="Normln"/>
    <w:next w:val="Normln"/>
    <w:rsid w:val="004F516C"/>
  </w:style>
  <w:style w:type="paragraph" w:customStyle="1" w:styleId="Default">
    <w:name w:val="Default"/>
    <w:rsid w:val="005A532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dpis1Char">
    <w:name w:val="Nadpis 1 Char"/>
    <w:link w:val="Nadpis1"/>
    <w:rsid w:val="008A22B7"/>
    <w:rPr>
      <w:b/>
      <w:sz w:val="24"/>
      <w:lang w:eastAsia="ar-SA"/>
    </w:rPr>
  </w:style>
  <w:style w:type="character" w:customStyle="1" w:styleId="ZkladntextChar">
    <w:name w:val="Základní text Char"/>
    <w:link w:val="Zkladntext"/>
    <w:rsid w:val="008A22B7"/>
    <w:rPr>
      <w:lang w:eastAsia="ar-SA"/>
    </w:rPr>
  </w:style>
  <w:style w:type="paragraph" w:customStyle="1" w:styleId="Normln1">
    <w:name w:val="Normální1"/>
    <w:basedOn w:val="Normln"/>
    <w:rsid w:val="008A22B7"/>
    <w:pPr>
      <w:widowControl w:val="0"/>
      <w:jc w:val="both"/>
    </w:pPr>
    <w:rPr>
      <w:rFonts w:cs="Lucida Sans Unicode"/>
      <w:kern w:val="1"/>
      <w:lang w:eastAsia="zh-CN"/>
    </w:rPr>
  </w:style>
  <w:style w:type="paragraph" w:styleId="Textbubliny">
    <w:name w:val="Balloon Text"/>
    <w:basedOn w:val="Normln"/>
    <w:link w:val="TextbublinyChar"/>
    <w:rsid w:val="0081325F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81325F"/>
    <w:rPr>
      <w:rFonts w:ascii="Segoe UI" w:hAnsi="Segoe UI" w:cs="Segoe UI"/>
      <w:sz w:val="18"/>
      <w:szCs w:val="18"/>
      <w:lang w:eastAsia="ar-SA"/>
    </w:rPr>
  </w:style>
  <w:style w:type="paragraph" w:styleId="Odstavecseseznamem">
    <w:name w:val="List Paragraph"/>
    <w:basedOn w:val="Normln"/>
    <w:uiPriority w:val="34"/>
    <w:qFormat/>
    <w:rsid w:val="008258A5"/>
    <w:pPr>
      <w:suppressAutoHyphens w:val="0"/>
      <w:ind w:left="720"/>
      <w:contextualSpacing/>
    </w:pPr>
    <w:rPr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806057-E56D-4E45-92D8-568265765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9</Pages>
  <Words>3853</Words>
  <Characters>22735</Characters>
  <Application>Microsoft Office Word</Application>
  <DocSecurity>0</DocSecurity>
  <Lines>189</Lines>
  <Paragraphs>53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Václav Remuta</Company>
  <LinksUpToDate>false</LinksUpToDate>
  <CharactersWithSpaces>26535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Remnuta</dc:creator>
  <cp:keywords/>
  <cp:lastModifiedBy>Benešovský Michal</cp:lastModifiedBy>
  <cp:revision>7</cp:revision>
  <cp:lastPrinted>2017-09-22T10:48:00Z</cp:lastPrinted>
  <dcterms:created xsi:type="dcterms:W3CDTF">2017-09-14T03:11:00Z</dcterms:created>
  <dcterms:modified xsi:type="dcterms:W3CDTF">2017-09-22T10:48:00Z</dcterms:modified>
</cp:coreProperties>
</file>